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F1" w:rsidRDefault="009000F1" w:rsidP="0090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Б. Милојевић, мастер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9000F1" w:rsidRDefault="009000F1" w:rsidP="0090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београдска гимназија</w:t>
      </w:r>
    </w:p>
    <w:p w:rsidR="009000F1" w:rsidRDefault="009000F1" w:rsidP="009000F1">
      <w:pPr>
        <w:tabs>
          <w:tab w:val="center" w:pos="4680"/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9EF" w:rsidRDefault="006159EF" w:rsidP="009000F1">
      <w:pPr>
        <w:tabs>
          <w:tab w:val="center" w:pos="4680"/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0F1" w:rsidRDefault="009000F1" w:rsidP="00900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ПРОЈЕКТНА АВЛИЈA</w:t>
      </w:r>
    </w:p>
    <w:p w:rsidR="009000F1" w:rsidRDefault="009000F1" w:rsidP="0090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(Пројекатна настава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  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разреду средње школе)</w:t>
      </w:r>
    </w:p>
    <w:p w:rsidR="009000F1" w:rsidRDefault="009000F1" w:rsidP="00615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EF" w:rsidRDefault="006159EF" w:rsidP="00615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0F1" w:rsidRDefault="009000F1" w:rsidP="009000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Посвећено сeћању на Љубицу Копривицу,</w:t>
      </w:r>
    </w:p>
    <w:p w:rsidR="00E14DB8" w:rsidRDefault="009000F1" w:rsidP="00E14D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професора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српског језика и књижевности.</w:t>
      </w:r>
      <w:r w:rsidR="000C795A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</w:p>
    <w:p w:rsidR="00E14DB8" w:rsidRDefault="00E14DB8" w:rsidP="00E14DB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00F1" w:rsidRPr="00986D5A" w:rsidRDefault="00E14DB8" w:rsidP="00E14D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>Наставна јединица:</w:t>
      </w:r>
      <w:r w:rsidR="00986D5A">
        <w:rPr>
          <w:rFonts w:ascii="Times New Roman" w:hAnsi="Times New Roman" w:cs="Times New Roman"/>
          <w:sz w:val="24"/>
          <w:szCs w:val="24"/>
        </w:rPr>
        <w:t xml:space="preserve"> Иво Андрић </w:t>
      </w:r>
      <w:r w:rsidR="00986D5A" w:rsidRPr="00986D5A">
        <w:rPr>
          <w:rFonts w:ascii="Times New Roman" w:hAnsi="Times New Roman" w:cs="Times New Roman"/>
          <w:i/>
          <w:sz w:val="24"/>
          <w:szCs w:val="24"/>
        </w:rPr>
        <w:t>Проклета авлија</w:t>
      </w:r>
    </w:p>
    <w:p w:rsidR="00E14DB8" w:rsidRDefault="00E14DB8" w:rsidP="00E1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>Назив методичке припреме:</w:t>
      </w:r>
      <w:r w:rsidR="00986D5A">
        <w:rPr>
          <w:rFonts w:ascii="Times New Roman" w:hAnsi="Times New Roman" w:cs="Times New Roman"/>
          <w:sz w:val="24"/>
          <w:szCs w:val="24"/>
        </w:rPr>
        <w:t xml:space="preserve"> </w:t>
      </w:r>
      <w:r w:rsidR="00986D5A" w:rsidRPr="00986D5A">
        <w:rPr>
          <w:rFonts w:ascii="Times New Roman" w:hAnsi="Times New Roman" w:cs="Times New Roman"/>
          <w:i/>
          <w:sz w:val="24"/>
          <w:szCs w:val="24"/>
        </w:rPr>
        <w:t>Пројектна авлиј</w:t>
      </w:r>
      <w:r w:rsidR="00986D5A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9000F1" w:rsidRPr="00986D5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9000F1" w:rsidRPr="00E14DB8" w:rsidRDefault="00E14DB8" w:rsidP="00E14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 xml:space="preserve">Тип часа: </w:t>
      </w:r>
      <w:r w:rsidR="009000F1">
        <w:rPr>
          <w:rFonts w:ascii="Times New Roman" w:hAnsi="Times New Roman" w:cs="Times New Roman"/>
          <w:sz w:val="24"/>
          <w:szCs w:val="24"/>
        </w:rPr>
        <w:t>час излагања, понављања и утврђивања</w:t>
      </w:r>
      <w:r w:rsidR="00986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000F1" w:rsidRPr="00986D5A" w:rsidRDefault="00E14DB8" w:rsidP="009000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>Облици рада:</w:t>
      </w:r>
      <w:r w:rsidR="009000F1">
        <w:rPr>
          <w:rFonts w:ascii="Times New Roman" w:hAnsi="Times New Roman" w:cs="Times New Roman"/>
          <w:sz w:val="24"/>
          <w:szCs w:val="24"/>
        </w:rPr>
        <w:t xml:space="preserve"> групни, фронтални, индивидуални</w:t>
      </w:r>
      <w:r w:rsidR="00986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000F1" w:rsidRPr="00986D5A" w:rsidRDefault="00E14DB8" w:rsidP="009000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>Методе рада:</w:t>
      </w:r>
      <w:r w:rsidR="009000F1">
        <w:rPr>
          <w:rFonts w:ascii="Times New Roman" w:hAnsi="Times New Roman" w:cs="Times New Roman"/>
          <w:sz w:val="24"/>
          <w:szCs w:val="24"/>
        </w:rPr>
        <w:t xml:space="preserve"> дијалошк</w:t>
      </w:r>
      <w:r>
        <w:rPr>
          <w:rFonts w:ascii="Times New Roman" w:hAnsi="Times New Roman" w:cs="Times New Roman"/>
          <w:sz w:val="24"/>
          <w:szCs w:val="24"/>
        </w:rPr>
        <w:t xml:space="preserve">а, истраживачка, </w:t>
      </w:r>
      <w:r w:rsidR="009000F1">
        <w:rPr>
          <w:rFonts w:ascii="Times New Roman" w:hAnsi="Times New Roman" w:cs="Times New Roman"/>
          <w:sz w:val="24"/>
          <w:szCs w:val="24"/>
        </w:rPr>
        <w:t>демонстративна</w:t>
      </w:r>
      <w:r w:rsidR="00986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000F1" w:rsidRDefault="00E14DB8" w:rsidP="0090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 xml:space="preserve">Наставна средства: </w:t>
      </w:r>
      <w:r w:rsidR="009000F1">
        <w:rPr>
          <w:rFonts w:ascii="Times New Roman" w:hAnsi="Times New Roman" w:cs="Times New Roman"/>
          <w:sz w:val="24"/>
          <w:szCs w:val="24"/>
        </w:rPr>
        <w:t>компјутер (лаптоп), пројектор и пла</w:t>
      </w:r>
      <w:r w:rsidR="00986D5A">
        <w:rPr>
          <w:rFonts w:ascii="Times New Roman" w:hAnsi="Times New Roman" w:cs="Times New Roman"/>
          <w:sz w:val="24"/>
          <w:szCs w:val="24"/>
        </w:rPr>
        <w:t>тно, мобилни телефон са камером;</w:t>
      </w:r>
    </w:p>
    <w:p w:rsidR="009000F1" w:rsidRDefault="00E14DB8" w:rsidP="0090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>Корелација у оквиру предмета:</w:t>
      </w:r>
      <w:r w:rsidR="00986D5A">
        <w:rPr>
          <w:rFonts w:ascii="Times New Roman" w:hAnsi="Times New Roman" w:cs="Times New Roman"/>
          <w:sz w:val="24"/>
          <w:szCs w:val="24"/>
        </w:rPr>
        <w:t xml:space="preserve"> </w:t>
      </w:r>
      <w:r w:rsidR="00986D5A" w:rsidRPr="00986D5A">
        <w:rPr>
          <w:rFonts w:ascii="Times New Roman" w:hAnsi="Times New Roman" w:cs="Times New Roman"/>
          <w:i/>
          <w:sz w:val="24"/>
          <w:szCs w:val="24"/>
        </w:rPr>
        <w:t xml:space="preserve">Језик </w:t>
      </w:r>
      <w:r w:rsidR="00986D5A">
        <w:rPr>
          <w:rFonts w:ascii="Times New Roman" w:hAnsi="Times New Roman" w:cs="Times New Roman"/>
          <w:sz w:val="24"/>
          <w:szCs w:val="24"/>
        </w:rPr>
        <w:t>и</w:t>
      </w:r>
      <w:r w:rsidR="009000F1">
        <w:rPr>
          <w:rFonts w:ascii="Times New Roman" w:hAnsi="Times New Roman" w:cs="Times New Roman"/>
          <w:sz w:val="24"/>
          <w:szCs w:val="24"/>
        </w:rPr>
        <w:t xml:space="preserve">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Језичка култура</w:t>
      </w:r>
      <w:r w:rsidR="00986D5A">
        <w:rPr>
          <w:rFonts w:ascii="Times New Roman" w:hAnsi="Times New Roman" w:cs="Times New Roman"/>
          <w:sz w:val="24"/>
          <w:szCs w:val="24"/>
        </w:rPr>
        <w:t>;</w:t>
      </w:r>
    </w:p>
    <w:p w:rsidR="009000F1" w:rsidRPr="00986D5A" w:rsidRDefault="00E14DB8" w:rsidP="009000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 xml:space="preserve">Међупредметна хоризонтална корелација: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Историја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Социологија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Филозофија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Ликовна култура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Музичка култура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Грађанско васпитање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Верска настава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Рачунарство и информатика</w:t>
      </w:r>
      <w:r w:rsidR="00986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000F1" w:rsidRPr="00986D5A" w:rsidRDefault="00E14DB8" w:rsidP="00900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 xml:space="preserve">Међупредметна вертикална корелација: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Историја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Географија</w:t>
      </w:r>
      <w:r w:rsidR="009000F1">
        <w:rPr>
          <w:rFonts w:ascii="Times New Roman" w:hAnsi="Times New Roman" w:cs="Times New Roman"/>
          <w:sz w:val="24"/>
          <w:szCs w:val="24"/>
        </w:rPr>
        <w:t>,</w:t>
      </w:r>
      <w:r w:rsidR="00900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Психологија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Филозофија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Ликовна култура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Музичка култура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Грађанско васпитање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Верска настава</w:t>
      </w:r>
      <w:r w:rsidR="009000F1">
        <w:rPr>
          <w:rFonts w:ascii="Times New Roman" w:hAnsi="Times New Roman" w:cs="Times New Roman"/>
          <w:sz w:val="24"/>
          <w:szCs w:val="24"/>
        </w:rPr>
        <w:t xml:space="preserve">, </w:t>
      </w:r>
      <w:r w:rsidR="009000F1" w:rsidRPr="00986D5A">
        <w:rPr>
          <w:rFonts w:ascii="Times New Roman" w:hAnsi="Times New Roman" w:cs="Times New Roman"/>
          <w:i/>
          <w:sz w:val="24"/>
          <w:szCs w:val="24"/>
        </w:rPr>
        <w:t>Рачунарство и информатика</w:t>
      </w:r>
      <w:r w:rsidR="00986D5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4DB8" w:rsidRDefault="00E14DB8" w:rsidP="00E14DB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9000F1">
        <w:rPr>
          <w:rFonts w:ascii="Times New Roman" w:hAnsi="Times New Roman" w:cs="Times New Roman"/>
          <w:b/>
          <w:sz w:val="24"/>
          <w:szCs w:val="24"/>
        </w:rPr>
        <w:t xml:space="preserve">Интердисциплинарност у настави: </w:t>
      </w:r>
      <w:r w:rsidR="009000F1">
        <w:rPr>
          <w:rFonts w:ascii="Times New Roman" w:hAnsi="Times New Roman" w:cs="Times New Roman"/>
          <w:sz w:val="24"/>
          <w:szCs w:val="24"/>
        </w:rPr>
        <w:t>Постојање основних знања о информационо-комуникацио</w:t>
      </w:r>
      <w:r>
        <w:rPr>
          <w:rFonts w:ascii="Times New Roman" w:hAnsi="Times New Roman" w:cs="Times New Roman"/>
          <w:sz w:val="24"/>
          <w:szCs w:val="24"/>
        </w:rPr>
        <w:t>ним технологијама, као и о сценарију, кадру, монтажи, сценографији и музици (тону).</w:t>
      </w:r>
    </w:p>
    <w:p w:rsidR="006159EF" w:rsidRPr="00E14DB8" w:rsidRDefault="00347FFE" w:rsidP="002D023A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E14DB8" w:rsidRPr="00E14DB8">
        <w:rPr>
          <w:rFonts w:ascii="Times New Roman" w:hAnsi="Times New Roman" w:cs="Times New Roman"/>
          <w:b/>
          <w:sz w:val="24"/>
          <w:szCs w:val="24"/>
          <w:lang w:val="sr-Cyrl-RS"/>
        </w:rPr>
        <w:t>Наставни циљеви:</w:t>
      </w:r>
    </w:p>
    <w:p w:rsidR="009000F1" w:rsidRDefault="00E14DB8" w:rsidP="0090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3B1BCC">
        <w:rPr>
          <w:rFonts w:ascii="Times New Roman" w:hAnsi="Times New Roman" w:cs="Times New Roman"/>
          <w:b/>
          <w:sz w:val="24"/>
          <w:szCs w:val="24"/>
        </w:rPr>
        <w:t>Образовни</w:t>
      </w:r>
      <w:r w:rsidR="009000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00F1">
        <w:rPr>
          <w:rFonts w:ascii="Times New Roman" w:hAnsi="Times New Roman" w:cs="Times New Roman"/>
          <w:sz w:val="24"/>
          <w:szCs w:val="24"/>
        </w:rPr>
        <w:t xml:space="preserve">Подсећање на Андрићев живот и стваралаштво. Оспособљавање ученика за самостална запажања и тумачења </w:t>
      </w:r>
      <w:r>
        <w:rPr>
          <w:rFonts w:ascii="Times New Roman" w:hAnsi="Times New Roman" w:cs="Times New Roman"/>
          <w:sz w:val="24"/>
          <w:szCs w:val="24"/>
        </w:rPr>
        <w:t>битних естетских елемената у роману</w:t>
      </w:r>
      <w:r w:rsidR="009000F1">
        <w:rPr>
          <w:rFonts w:ascii="Times New Roman" w:hAnsi="Times New Roman" w:cs="Times New Roman"/>
          <w:sz w:val="24"/>
          <w:szCs w:val="24"/>
        </w:rPr>
        <w:t>. Уочавање историјског контекста и упознавање са вантекстовним околностима важним за разумевање дела. Примена стечених информатичких знања.</w:t>
      </w:r>
    </w:p>
    <w:p w:rsidR="009000F1" w:rsidRDefault="00E14DB8" w:rsidP="0090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3B1BCC">
        <w:rPr>
          <w:rFonts w:ascii="Times New Roman" w:hAnsi="Times New Roman" w:cs="Times New Roman"/>
          <w:b/>
          <w:sz w:val="24"/>
          <w:szCs w:val="24"/>
        </w:rPr>
        <w:t>Васпитни</w:t>
      </w:r>
      <w:r w:rsidR="009000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00F1">
        <w:rPr>
          <w:rFonts w:ascii="Times New Roman" w:hAnsi="Times New Roman" w:cs="Times New Roman"/>
          <w:sz w:val="24"/>
          <w:szCs w:val="24"/>
        </w:rPr>
        <w:t xml:space="preserve">Неговање љубави према језику и књижевности, развијање читалачких навика и опште културе. Васпитавање ученика у духу хуманизма, слободе и других </w:t>
      </w:r>
      <w:r w:rsidR="009000F1">
        <w:rPr>
          <w:rFonts w:ascii="Times New Roman" w:hAnsi="Times New Roman" w:cs="Times New Roman"/>
          <w:sz w:val="24"/>
          <w:szCs w:val="24"/>
        </w:rPr>
        <w:lastRenderedPageBreak/>
        <w:t>моралн</w:t>
      </w:r>
      <w:r>
        <w:rPr>
          <w:rFonts w:ascii="Times New Roman" w:hAnsi="Times New Roman" w:cs="Times New Roman"/>
          <w:sz w:val="24"/>
          <w:szCs w:val="24"/>
        </w:rPr>
        <w:t>их вредности. Подстицање</w:t>
      </w:r>
      <w:r w:rsidR="009000F1">
        <w:rPr>
          <w:rFonts w:ascii="Times New Roman" w:hAnsi="Times New Roman" w:cs="Times New Roman"/>
          <w:sz w:val="24"/>
          <w:szCs w:val="24"/>
        </w:rPr>
        <w:t xml:space="preserve"> на критичко мишљење и закључивање. Инсистирање на говорној култури у смислу јасног и правилног изражавања. Уочавање моћи вере у најтежим животним тренуцима. Ширење свести о томе да човек стварање</w:t>
      </w:r>
      <w:r>
        <w:rPr>
          <w:rFonts w:ascii="Times New Roman" w:hAnsi="Times New Roman" w:cs="Times New Roman"/>
          <w:sz w:val="24"/>
          <w:szCs w:val="24"/>
        </w:rPr>
        <w:t>м може надвладати пролазност.</w:t>
      </w:r>
      <w:r w:rsidR="009000F1">
        <w:rPr>
          <w:rFonts w:ascii="Times New Roman" w:hAnsi="Times New Roman" w:cs="Times New Roman"/>
          <w:sz w:val="24"/>
          <w:szCs w:val="24"/>
        </w:rPr>
        <w:t xml:space="preserve"> Развијање позитивног односа према тимском раду.</w:t>
      </w:r>
    </w:p>
    <w:p w:rsidR="009000F1" w:rsidRDefault="009000F1" w:rsidP="00900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1BCC">
        <w:rPr>
          <w:rFonts w:ascii="Times New Roman" w:hAnsi="Times New Roman" w:cs="Times New Roman"/>
          <w:b/>
          <w:sz w:val="24"/>
          <w:szCs w:val="24"/>
        </w:rPr>
        <w:t xml:space="preserve"> Практични (функционални)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Подстицање ученика на логичко, креативно и критичко размишљање; оспособљавање за нов начин рада – другачији и занимљивији. Навикавање на коришћење дигиталних технологија као начина за обраду и презентовање сопствених идеја, закључака и ставова. Навођење ученика да тумаче књижњвно дело са етичког и естетског становишта. Пажљиво осмишљеним пројектним задацима, пробудити истраживачки дух ученика.</w:t>
      </w:r>
    </w:p>
    <w:p w:rsidR="003B1BCC" w:rsidRDefault="009000F1" w:rsidP="003B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Компетенције ученика:</w:t>
      </w:r>
      <w:r>
        <w:rPr>
          <w:rFonts w:ascii="Times New Roman" w:hAnsi="Times New Roman" w:cs="Times New Roman"/>
          <w:sz w:val="24"/>
          <w:szCs w:val="24"/>
        </w:rPr>
        <w:t xml:space="preserve"> рад са подацима и информацијама, дигитална компетенција, вештина сарадње, вештине за живот у демократском друштву, предузетничка компетенција, компетенција за целоживотно учење.</w:t>
      </w:r>
    </w:p>
    <w:p w:rsidR="003B1BCC" w:rsidRDefault="003B1BCC" w:rsidP="003B1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CC" w:rsidRDefault="00E14DB8" w:rsidP="003B1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ФОРМИРАЊЕ ГРУПА</w:t>
      </w:r>
    </w:p>
    <w:p w:rsidR="0006669E" w:rsidRPr="0006669E" w:rsidRDefault="0006669E" w:rsidP="003B1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461" w:rsidRDefault="00402BA2" w:rsidP="0040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Две до три недеље пре обраде романа потребно ј</w:t>
      </w:r>
      <w:r w:rsidR="00911461">
        <w:rPr>
          <w:rFonts w:ascii="Times New Roman" w:hAnsi="Times New Roman" w:cs="Times New Roman"/>
          <w:sz w:val="24"/>
          <w:szCs w:val="24"/>
        </w:rPr>
        <w:t>е формирати осам група и</w:t>
      </w:r>
      <w:r w:rsidR="00A469E9">
        <w:rPr>
          <w:rFonts w:ascii="Times New Roman" w:hAnsi="Times New Roman" w:cs="Times New Roman"/>
          <w:sz w:val="24"/>
          <w:szCs w:val="24"/>
        </w:rPr>
        <w:t xml:space="preserve"> свакој групи до</w:t>
      </w:r>
      <w:r w:rsidR="002D023A">
        <w:rPr>
          <w:rFonts w:ascii="Times New Roman" w:hAnsi="Times New Roman" w:cs="Times New Roman"/>
          <w:sz w:val="24"/>
          <w:szCs w:val="24"/>
        </w:rPr>
        <w:t>делити пројектни задатак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023A">
        <w:rPr>
          <w:rFonts w:ascii="Times New Roman" w:hAnsi="Times New Roman" w:cs="Times New Roman"/>
          <w:sz w:val="24"/>
          <w:szCs w:val="24"/>
        </w:rPr>
        <w:t>Нужно</w:t>
      </w:r>
      <w:r w:rsidR="00911461">
        <w:rPr>
          <w:rFonts w:ascii="Times New Roman" w:hAnsi="Times New Roman" w:cs="Times New Roman"/>
          <w:sz w:val="24"/>
          <w:szCs w:val="24"/>
        </w:rPr>
        <w:t xml:space="preserve"> је да се током израде задатака</w:t>
      </w:r>
      <w:r w:rsidR="005011B8">
        <w:rPr>
          <w:rFonts w:ascii="Times New Roman" w:hAnsi="Times New Roman" w:cs="Times New Roman"/>
          <w:sz w:val="24"/>
          <w:szCs w:val="24"/>
        </w:rPr>
        <w:t xml:space="preserve"> ученици консултују с наставником </w:t>
      </w:r>
      <w:r w:rsidR="00911461">
        <w:rPr>
          <w:rFonts w:ascii="Times New Roman" w:hAnsi="Times New Roman" w:cs="Times New Roman"/>
          <w:sz w:val="24"/>
          <w:szCs w:val="24"/>
        </w:rPr>
        <w:t>који се налази у улози ментора,</w:t>
      </w:r>
      <w:r w:rsidR="002D023A">
        <w:rPr>
          <w:rFonts w:ascii="Times New Roman" w:hAnsi="Times New Roman" w:cs="Times New Roman"/>
          <w:sz w:val="24"/>
          <w:szCs w:val="24"/>
        </w:rPr>
        <w:t xml:space="preserve"> мотивише их</w:t>
      </w:r>
      <w:r w:rsidR="005011B8">
        <w:rPr>
          <w:rFonts w:ascii="Times New Roman" w:hAnsi="Times New Roman" w:cs="Times New Roman"/>
          <w:sz w:val="24"/>
          <w:szCs w:val="24"/>
        </w:rPr>
        <w:t xml:space="preserve"> на рад и креативно размишљање. </w:t>
      </w:r>
      <w:r w:rsidR="00B21FE6">
        <w:rPr>
          <w:rFonts w:ascii="Times New Roman" w:hAnsi="Times New Roman" w:cs="Times New Roman"/>
          <w:sz w:val="24"/>
          <w:szCs w:val="24"/>
        </w:rPr>
        <w:t xml:space="preserve">Осим што решава недоумице, наставник активно прати рад ученика и подстиче их да исправе стилске и правописне грешке. </w:t>
      </w:r>
    </w:p>
    <w:p w:rsidR="00402BA2" w:rsidRDefault="00911461" w:rsidP="0040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2BA2">
        <w:rPr>
          <w:rFonts w:ascii="Times New Roman" w:hAnsi="Times New Roman" w:cs="Times New Roman"/>
          <w:sz w:val="24"/>
          <w:szCs w:val="24"/>
        </w:rPr>
        <w:t>Групе су сачињене од по троје ученика, с изузетком четврте</w:t>
      </w:r>
      <w:r w:rsidR="00B21FE6">
        <w:rPr>
          <w:rFonts w:ascii="Times New Roman" w:hAnsi="Times New Roman" w:cs="Times New Roman"/>
          <w:sz w:val="24"/>
          <w:szCs w:val="24"/>
        </w:rPr>
        <w:t xml:space="preserve"> групе</w:t>
      </w:r>
      <w:r w:rsidR="00402BA2">
        <w:rPr>
          <w:rFonts w:ascii="Times New Roman" w:hAnsi="Times New Roman" w:cs="Times New Roman"/>
          <w:sz w:val="24"/>
          <w:szCs w:val="24"/>
        </w:rPr>
        <w:t xml:space="preserve">, коју чини седморо матураната и осме, у којој их је четворо. Свака група бира </w:t>
      </w:r>
      <w:r w:rsidR="00B21FE6">
        <w:rPr>
          <w:rFonts w:ascii="Times New Roman" w:hAnsi="Times New Roman" w:cs="Times New Roman"/>
          <w:sz w:val="24"/>
          <w:szCs w:val="24"/>
        </w:rPr>
        <w:t>руководиоца (вођу групе), који се брине о организовању и реализацији задатог пројекта</w:t>
      </w:r>
      <w:r w:rsidR="00402BA2">
        <w:rPr>
          <w:rFonts w:ascii="Times New Roman" w:hAnsi="Times New Roman" w:cs="Times New Roman"/>
          <w:sz w:val="24"/>
          <w:szCs w:val="24"/>
        </w:rPr>
        <w:t>. Његов задатак је и тај да сарађује са учеником</w:t>
      </w:r>
      <w:r w:rsidR="00FE7D03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402BA2">
        <w:rPr>
          <w:rFonts w:ascii="Times New Roman" w:hAnsi="Times New Roman" w:cs="Times New Roman"/>
          <w:sz w:val="24"/>
          <w:szCs w:val="24"/>
        </w:rPr>
        <w:t xml:space="preserve"> координатором</w:t>
      </w:r>
      <w:r w:rsidR="00FE7D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02BA2">
        <w:rPr>
          <w:rFonts w:ascii="Times New Roman" w:hAnsi="Times New Roman" w:cs="Times New Roman"/>
          <w:sz w:val="24"/>
          <w:szCs w:val="24"/>
        </w:rPr>
        <w:t xml:space="preserve"> који</w:t>
      </w:r>
      <w:r w:rsidR="00E14DB8">
        <w:rPr>
          <w:rFonts w:ascii="Times New Roman" w:hAnsi="Times New Roman" w:cs="Times New Roman"/>
          <w:sz w:val="24"/>
          <w:szCs w:val="24"/>
        </w:rPr>
        <w:t xml:space="preserve"> прати рад свих група и пројекат</w:t>
      </w:r>
      <w:r>
        <w:rPr>
          <w:rFonts w:ascii="Times New Roman" w:hAnsi="Times New Roman" w:cs="Times New Roman"/>
          <w:sz w:val="24"/>
          <w:szCs w:val="24"/>
        </w:rPr>
        <w:t xml:space="preserve"> сваке групе</w:t>
      </w:r>
      <w:r w:rsidR="00402BA2">
        <w:rPr>
          <w:rFonts w:ascii="Times New Roman" w:hAnsi="Times New Roman" w:cs="Times New Roman"/>
          <w:sz w:val="24"/>
          <w:szCs w:val="24"/>
        </w:rPr>
        <w:t xml:space="preserve"> обједињује у заједничку презентацију. </w:t>
      </w:r>
    </w:p>
    <w:p w:rsidR="006159EF" w:rsidRDefault="006159EF" w:rsidP="00615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Нужно је да наставник добро познаје одељење, како би групе биле формиране првенствено на основу интересовањa, склоности и даровитости ученика. Сходно чињеници да се час реализује са матурантима, који ће за свега неколико месеци постати студенти, то ће и пројектни задаци бити блиски њиховом будућем позиву. Тако ће они који намеравају да студирају права или историју добити задатак у коме ће одгонетати историјске чињенице у </w:t>
      </w:r>
      <w:r>
        <w:rPr>
          <w:rFonts w:ascii="Times New Roman" w:hAnsi="Times New Roman" w:cs="Times New Roman"/>
          <w:i/>
          <w:sz w:val="24"/>
          <w:szCs w:val="24"/>
        </w:rPr>
        <w:t>Проклетој авлији</w:t>
      </w:r>
      <w:r>
        <w:rPr>
          <w:rFonts w:ascii="Times New Roman" w:hAnsi="Times New Roman" w:cs="Times New Roman"/>
          <w:sz w:val="24"/>
          <w:szCs w:val="24"/>
        </w:rPr>
        <w:t>; будући учитељи и педагози састављаће тест којим ће проверавати познавање чињеница из д</w:t>
      </w:r>
      <w:r w:rsidR="00FE7D03">
        <w:rPr>
          <w:rFonts w:ascii="Times New Roman" w:hAnsi="Times New Roman" w:cs="Times New Roman"/>
          <w:sz w:val="24"/>
          <w:szCs w:val="24"/>
        </w:rPr>
        <w:t>ела; у изради видео презентација</w:t>
      </w:r>
      <w:r>
        <w:rPr>
          <w:rFonts w:ascii="Times New Roman" w:hAnsi="Times New Roman" w:cs="Times New Roman"/>
          <w:sz w:val="24"/>
          <w:szCs w:val="24"/>
        </w:rPr>
        <w:t xml:space="preserve"> учествоваће они матуранти чија је амбиција да се опробају на уметничким факултетима, док ће организовање студијског путовања бити поверено будућим економистима, менаџерима и туризмолозима. Треба нагласити и то да су ученици са до</w:t>
      </w:r>
      <w:r w:rsidR="00A469E9">
        <w:rPr>
          <w:rFonts w:ascii="Times New Roman" w:hAnsi="Times New Roman" w:cs="Times New Roman"/>
          <w:sz w:val="24"/>
          <w:szCs w:val="24"/>
        </w:rPr>
        <w:t>брим информатичким знањем</w:t>
      </w:r>
      <w:r>
        <w:rPr>
          <w:rFonts w:ascii="Times New Roman" w:hAnsi="Times New Roman" w:cs="Times New Roman"/>
          <w:sz w:val="24"/>
          <w:szCs w:val="24"/>
        </w:rPr>
        <w:t xml:space="preserve"> пожељни у свакој од група, док је таква врста знања неопходна у</w:t>
      </w:r>
      <w:r w:rsidR="00A469E9">
        <w:rPr>
          <w:rFonts w:ascii="Times New Roman" w:hAnsi="Times New Roman" w:cs="Times New Roman"/>
          <w:sz w:val="24"/>
          <w:szCs w:val="24"/>
        </w:rPr>
        <w:t>ченику који координира међу групама.</w:t>
      </w:r>
    </w:p>
    <w:p w:rsidR="006159EF" w:rsidRPr="006159EF" w:rsidRDefault="006159EF" w:rsidP="00402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461" w:rsidRDefault="00911461" w:rsidP="0040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Током припреме овог часа интеракција се одвија на неколико планова, и то: међу ученицима у оквиру тима (групе), </w:t>
      </w:r>
      <w:r w:rsidR="00FE7D03">
        <w:rPr>
          <w:rFonts w:ascii="Times New Roman" w:hAnsi="Times New Roman" w:cs="Times New Roman"/>
          <w:sz w:val="24"/>
          <w:szCs w:val="24"/>
        </w:rPr>
        <w:t>међу тимовима ученика и, неизоставно, међу наставником и ученицима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BA2" w:rsidRDefault="002D023A" w:rsidP="0040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На примеру одељења које броји тридесет ученика, организација групног рада приказана је следећом шемом:</w:t>
      </w:r>
    </w:p>
    <w:p w:rsidR="00B21FE6" w:rsidRDefault="00B21FE6" w:rsidP="0040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FE6" w:rsidRDefault="005F710C" w:rsidP="00904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4287098"/>
            <wp:effectExtent l="0" t="0" r="0" b="0"/>
            <wp:docPr id="1" name="Picture 0" descr="ispravljena š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ravljena še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701" cy="42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61" w:rsidRDefault="00911461" w:rsidP="0040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23" w:rsidRDefault="00FE7D03" w:rsidP="00CE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1DFE">
        <w:rPr>
          <w:rFonts w:ascii="Times New Roman" w:hAnsi="Times New Roman" w:cs="Times New Roman"/>
          <w:sz w:val="24"/>
          <w:szCs w:val="24"/>
        </w:rPr>
        <w:t>У фо</w:t>
      </w:r>
      <w:r w:rsidR="00B21FE6">
        <w:rPr>
          <w:rFonts w:ascii="Times New Roman" w:hAnsi="Times New Roman" w:cs="Times New Roman"/>
          <w:sz w:val="24"/>
          <w:szCs w:val="24"/>
        </w:rPr>
        <w:t xml:space="preserve">рмулисању пројектних задатака </w:t>
      </w:r>
      <w:r w:rsidR="00521DFE">
        <w:rPr>
          <w:rFonts w:ascii="Times New Roman" w:hAnsi="Times New Roman" w:cs="Times New Roman"/>
          <w:sz w:val="24"/>
          <w:szCs w:val="24"/>
        </w:rPr>
        <w:t>потребно ј</w:t>
      </w:r>
      <w:r w:rsidR="00347FFE">
        <w:rPr>
          <w:rFonts w:ascii="Times New Roman" w:hAnsi="Times New Roman" w:cs="Times New Roman"/>
          <w:sz w:val="24"/>
          <w:szCs w:val="24"/>
        </w:rPr>
        <w:t xml:space="preserve">е </w:t>
      </w:r>
      <w:r w:rsidR="00521DFE">
        <w:rPr>
          <w:rFonts w:ascii="Times New Roman" w:hAnsi="Times New Roman" w:cs="Times New Roman"/>
          <w:sz w:val="24"/>
          <w:szCs w:val="24"/>
        </w:rPr>
        <w:t>омогућити</w:t>
      </w:r>
      <w:r w:rsidR="007F70A4">
        <w:rPr>
          <w:rFonts w:ascii="Times New Roman" w:hAnsi="Times New Roman" w:cs="Times New Roman"/>
          <w:sz w:val="24"/>
          <w:szCs w:val="24"/>
        </w:rPr>
        <w:t xml:space="preserve"> ученицима да их делимично преформулишу и обликују. Тако се ученици неће </w:t>
      </w:r>
      <w:r w:rsidR="00521DFE">
        <w:rPr>
          <w:rFonts w:ascii="Times New Roman" w:hAnsi="Times New Roman" w:cs="Times New Roman"/>
          <w:sz w:val="24"/>
          <w:szCs w:val="24"/>
        </w:rPr>
        <w:t>осећати као пуки извршиоци</w:t>
      </w:r>
      <w:r w:rsidR="007F70A4">
        <w:rPr>
          <w:rFonts w:ascii="Times New Roman" w:hAnsi="Times New Roman" w:cs="Times New Roman"/>
          <w:sz w:val="24"/>
          <w:szCs w:val="24"/>
        </w:rPr>
        <w:t xml:space="preserve"> налога</w:t>
      </w:r>
      <w:r w:rsidR="00521DFE">
        <w:rPr>
          <w:rFonts w:ascii="Times New Roman" w:hAnsi="Times New Roman" w:cs="Times New Roman"/>
          <w:sz w:val="24"/>
          <w:szCs w:val="24"/>
        </w:rPr>
        <w:t xml:space="preserve"> наставника</w:t>
      </w:r>
      <w:r w:rsidR="007F70A4">
        <w:rPr>
          <w:rFonts w:ascii="Times New Roman" w:hAnsi="Times New Roman" w:cs="Times New Roman"/>
          <w:sz w:val="24"/>
          <w:szCs w:val="24"/>
        </w:rPr>
        <w:t xml:space="preserve">, већ ће и сами бити у прилици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делом </w:t>
      </w:r>
      <w:r w:rsidR="007F70A4">
        <w:rPr>
          <w:rFonts w:ascii="Times New Roman" w:hAnsi="Times New Roman" w:cs="Times New Roman"/>
          <w:sz w:val="24"/>
          <w:szCs w:val="24"/>
        </w:rPr>
        <w:t>креирају задатке.</w:t>
      </w:r>
    </w:p>
    <w:p w:rsidR="00347FFE" w:rsidRDefault="00347FFE" w:rsidP="00CE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FFE" w:rsidRPr="00347FFE" w:rsidRDefault="00347FFE" w:rsidP="00CE3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7FFE">
        <w:rPr>
          <w:rFonts w:ascii="Times New Roman" w:hAnsi="Times New Roman" w:cs="Times New Roman"/>
          <w:b/>
          <w:sz w:val="24"/>
          <w:szCs w:val="24"/>
          <w:lang w:val="sr-Cyrl-RS"/>
        </w:rPr>
        <w:t>ПРОЈЕКТНИ ЗАДАЦИ</w:t>
      </w:r>
    </w:p>
    <w:p w:rsidR="00347FFE" w:rsidRPr="00347FFE" w:rsidRDefault="00347FFE" w:rsidP="00CE3A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DFE" w:rsidRDefault="00837AB4" w:rsidP="0006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6C2B" w:rsidRPr="00926A86">
        <w:rPr>
          <w:rFonts w:ascii="Times New Roman" w:hAnsi="Times New Roman" w:cs="Times New Roman"/>
          <w:b/>
          <w:sz w:val="24"/>
          <w:szCs w:val="24"/>
        </w:rPr>
        <w:t>Прва група</w:t>
      </w:r>
      <w:r w:rsidR="00466C2B">
        <w:rPr>
          <w:rFonts w:ascii="Times New Roman" w:hAnsi="Times New Roman" w:cs="Times New Roman"/>
          <w:sz w:val="24"/>
          <w:szCs w:val="24"/>
        </w:rPr>
        <w:t xml:space="preserve"> - </w:t>
      </w:r>
      <w:r w:rsidR="00F4272C">
        <w:rPr>
          <w:rFonts w:ascii="Times New Roman" w:hAnsi="Times New Roman" w:cs="Times New Roman"/>
          <w:sz w:val="24"/>
          <w:szCs w:val="24"/>
        </w:rPr>
        <w:t>Изнесите</w:t>
      </w:r>
      <w:r w:rsidR="005D53CA">
        <w:rPr>
          <w:rFonts w:ascii="Times New Roman" w:hAnsi="Times New Roman" w:cs="Times New Roman"/>
          <w:sz w:val="24"/>
          <w:szCs w:val="24"/>
        </w:rPr>
        <w:t xml:space="preserve"> </w:t>
      </w:r>
      <w:r w:rsidR="00E506E6">
        <w:rPr>
          <w:rFonts w:ascii="Times New Roman" w:hAnsi="Times New Roman" w:cs="Times New Roman"/>
          <w:sz w:val="24"/>
          <w:szCs w:val="24"/>
        </w:rPr>
        <w:t xml:space="preserve">хронолошким редом </w:t>
      </w:r>
      <w:r w:rsidR="005D53CA">
        <w:rPr>
          <w:rFonts w:ascii="Times New Roman" w:hAnsi="Times New Roman" w:cs="Times New Roman"/>
          <w:sz w:val="24"/>
          <w:szCs w:val="24"/>
        </w:rPr>
        <w:t>најосновније</w:t>
      </w:r>
      <w:r w:rsidR="00325CC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податке о писцу (усмено). </w:t>
      </w:r>
      <w:r w:rsidR="008A0624">
        <w:rPr>
          <w:rFonts w:ascii="Times New Roman" w:hAnsi="Times New Roman" w:cs="Times New Roman"/>
          <w:sz w:val="24"/>
          <w:szCs w:val="24"/>
        </w:rPr>
        <w:t>Служећи се секундарном литературом, издвојте и представите</w:t>
      </w:r>
      <w:r w:rsidR="00F4272C">
        <w:rPr>
          <w:rFonts w:ascii="Times New Roman" w:hAnsi="Times New Roman" w:cs="Times New Roman"/>
          <w:sz w:val="24"/>
          <w:szCs w:val="24"/>
        </w:rPr>
        <w:t xml:space="preserve"> интересантне</w:t>
      </w:r>
      <w:r w:rsidR="008A0624">
        <w:rPr>
          <w:rFonts w:ascii="Times New Roman" w:hAnsi="Times New Roman" w:cs="Times New Roman"/>
          <w:sz w:val="24"/>
          <w:szCs w:val="24"/>
        </w:rPr>
        <w:t xml:space="preserve"> појединости из живота писца.</w:t>
      </w:r>
      <w:r w:rsidR="0006669E">
        <w:rPr>
          <w:rFonts w:ascii="Times New Roman" w:hAnsi="Times New Roman" w:cs="Times New Roman"/>
          <w:sz w:val="24"/>
          <w:szCs w:val="24"/>
        </w:rPr>
        <w:t xml:space="preserve"> </w:t>
      </w:r>
      <w:r w:rsidR="008A0624">
        <w:rPr>
          <w:rFonts w:ascii="Times New Roman" w:hAnsi="Times New Roman" w:cs="Times New Roman"/>
          <w:sz w:val="24"/>
          <w:szCs w:val="24"/>
        </w:rPr>
        <w:t>Одаберите и прикажите</w:t>
      </w:r>
      <w:r>
        <w:rPr>
          <w:rFonts w:ascii="Times New Roman" w:hAnsi="Times New Roman" w:cs="Times New Roman"/>
          <w:sz w:val="24"/>
          <w:szCs w:val="24"/>
        </w:rPr>
        <w:t xml:space="preserve"> репрезентатива</w:t>
      </w:r>
      <w:r w:rsidR="00C55F88">
        <w:rPr>
          <w:rFonts w:ascii="Times New Roman" w:hAnsi="Times New Roman" w:cs="Times New Roman"/>
          <w:sz w:val="24"/>
          <w:szCs w:val="24"/>
        </w:rPr>
        <w:t xml:space="preserve">н </w:t>
      </w:r>
      <w:r w:rsidR="00325CC9">
        <w:rPr>
          <w:rFonts w:ascii="Times New Roman" w:hAnsi="Times New Roman" w:cs="Times New Roman"/>
          <w:sz w:val="24"/>
          <w:szCs w:val="24"/>
        </w:rPr>
        <w:t xml:space="preserve">телевизијски </w:t>
      </w:r>
      <w:r w:rsidR="00C55F88">
        <w:rPr>
          <w:rFonts w:ascii="Times New Roman" w:hAnsi="Times New Roman" w:cs="Times New Roman"/>
          <w:sz w:val="24"/>
          <w:szCs w:val="24"/>
        </w:rPr>
        <w:t>инс</w:t>
      </w:r>
      <w:r w:rsidR="00325CC9">
        <w:rPr>
          <w:rFonts w:ascii="Times New Roman" w:hAnsi="Times New Roman" w:cs="Times New Roman"/>
          <w:sz w:val="24"/>
          <w:szCs w:val="24"/>
        </w:rPr>
        <w:t>ерт из интервјуа с</w:t>
      </w:r>
      <w:r w:rsidR="00E506E6">
        <w:rPr>
          <w:rFonts w:ascii="Times New Roman" w:hAnsi="Times New Roman" w:cs="Times New Roman"/>
          <w:sz w:val="24"/>
          <w:szCs w:val="24"/>
        </w:rPr>
        <w:t xml:space="preserve"> нобелов</w:t>
      </w:r>
      <w:r w:rsidR="00C55F88">
        <w:rPr>
          <w:rFonts w:ascii="Times New Roman" w:hAnsi="Times New Roman" w:cs="Times New Roman"/>
          <w:sz w:val="24"/>
          <w:szCs w:val="24"/>
        </w:rPr>
        <w:t>цем.</w:t>
      </w:r>
    </w:p>
    <w:p w:rsidR="00521DFE" w:rsidRDefault="003B1BCC" w:rsidP="0006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6A86" w:rsidRPr="00926A86">
        <w:rPr>
          <w:rFonts w:ascii="Times New Roman" w:hAnsi="Times New Roman" w:cs="Times New Roman"/>
          <w:b/>
          <w:sz w:val="24"/>
          <w:szCs w:val="24"/>
        </w:rPr>
        <w:t>Друга група</w:t>
      </w:r>
      <w:r w:rsidR="00926A8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55F88">
        <w:rPr>
          <w:rFonts w:ascii="Times New Roman" w:hAnsi="Times New Roman" w:cs="Times New Roman"/>
          <w:sz w:val="24"/>
          <w:szCs w:val="24"/>
        </w:rPr>
        <w:t>Осмислите</w:t>
      </w:r>
      <w:r w:rsidR="002705DC">
        <w:rPr>
          <w:rFonts w:ascii="Times New Roman" w:hAnsi="Times New Roman" w:cs="Times New Roman"/>
          <w:sz w:val="24"/>
          <w:szCs w:val="24"/>
        </w:rPr>
        <w:t xml:space="preserve"> </w:t>
      </w:r>
      <w:r w:rsidR="00813692">
        <w:rPr>
          <w:rFonts w:ascii="Times New Roman" w:hAnsi="Times New Roman" w:cs="Times New Roman"/>
          <w:sz w:val="24"/>
          <w:szCs w:val="24"/>
        </w:rPr>
        <w:t xml:space="preserve"> задатке</w:t>
      </w:r>
      <w:proofErr w:type="gramEnd"/>
      <w:r w:rsidR="002705DC">
        <w:rPr>
          <w:rFonts w:ascii="Times New Roman" w:hAnsi="Times New Roman" w:cs="Times New Roman"/>
          <w:sz w:val="24"/>
          <w:szCs w:val="24"/>
        </w:rPr>
        <w:t xml:space="preserve"> који</w:t>
      </w:r>
      <w:r w:rsidR="00C55F88">
        <w:rPr>
          <w:rFonts w:ascii="Times New Roman" w:hAnsi="Times New Roman" w:cs="Times New Roman"/>
          <w:sz w:val="24"/>
          <w:szCs w:val="24"/>
        </w:rPr>
        <w:t xml:space="preserve"> се односе на дело, тако да</w:t>
      </w:r>
      <w:r w:rsidR="00B065E8">
        <w:rPr>
          <w:rFonts w:ascii="Times New Roman" w:hAnsi="Times New Roman" w:cs="Times New Roman"/>
          <w:sz w:val="24"/>
          <w:szCs w:val="24"/>
        </w:rPr>
        <w:t xml:space="preserve"> </w:t>
      </w:r>
      <w:r w:rsidR="00813692">
        <w:rPr>
          <w:rFonts w:ascii="Times New Roman" w:hAnsi="Times New Roman" w:cs="Times New Roman"/>
          <w:sz w:val="24"/>
          <w:szCs w:val="24"/>
        </w:rPr>
        <w:t xml:space="preserve">предвиђено време за њихово решавање буде око десетак </w:t>
      </w:r>
      <w:r w:rsidR="00B065E8">
        <w:rPr>
          <w:rFonts w:ascii="Times New Roman" w:hAnsi="Times New Roman" w:cs="Times New Roman"/>
          <w:sz w:val="24"/>
          <w:szCs w:val="24"/>
        </w:rPr>
        <w:t xml:space="preserve"> минута. Задаци морају бити</w:t>
      </w:r>
      <w:r w:rsidR="00326F1D">
        <w:rPr>
          <w:rFonts w:ascii="Times New Roman" w:hAnsi="Times New Roman" w:cs="Times New Roman"/>
          <w:sz w:val="24"/>
          <w:szCs w:val="24"/>
        </w:rPr>
        <w:t xml:space="preserve"> јасно и прецизно формулисани. </w:t>
      </w:r>
      <w:proofErr w:type="gramStart"/>
      <w:r w:rsidR="00326F1D">
        <w:rPr>
          <w:rFonts w:ascii="Times New Roman" w:hAnsi="Times New Roman" w:cs="Times New Roman"/>
          <w:sz w:val="24"/>
          <w:szCs w:val="24"/>
        </w:rPr>
        <w:t xml:space="preserve">Предложени </w:t>
      </w:r>
      <w:r w:rsidR="00B065E8">
        <w:rPr>
          <w:rFonts w:ascii="Times New Roman" w:hAnsi="Times New Roman" w:cs="Times New Roman"/>
          <w:sz w:val="24"/>
          <w:szCs w:val="24"/>
        </w:rPr>
        <w:t xml:space="preserve"> типови</w:t>
      </w:r>
      <w:proofErr w:type="gramEnd"/>
      <w:r w:rsidR="00B065E8">
        <w:rPr>
          <w:rFonts w:ascii="Times New Roman" w:hAnsi="Times New Roman" w:cs="Times New Roman"/>
          <w:sz w:val="24"/>
          <w:szCs w:val="24"/>
        </w:rPr>
        <w:t xml:space="preserve"> задатака</w:t>
      </w:r>
      <w:r w:rsidR="00326F1D">
        <w:rPr>
          <w:rFonts w:ascii="Times New Roman" w:hAnsi="Times New Roman" w:cs="Times New Roman"/>
          <w:sz w:val="24"/>
          <w:szCs w:val="24"/>
        </w:rPr>
        <w:t xml:space="preserve"> су они</w:t>
      </w:r>
      <w:r w:rsidR="00B065E8">
        <w:rPr>
          <w:rFonts w:ascii="Times New Roman" w:hAnsi="Times New Roman" w:cs="Times New Roman"/>
          <w:sz w:val="24"/>
          <w:szCs w:val="24"/>
        </w:rPr>
        <w:t xml:space="preserve"> у којима је потребно допунити </w:t>
      </w:r>
      <w:r w:rsidR="00B065E8">
        <w:rPr>
          <w:rFonts w:ascii="Times New Roman" w:hAnsi="Times New Roman" w:cs="Times New Roman"/>
          <w:sz w:val="24"/>
          <w:szCs w:val="24"/>
        </w:rPr>
        <w:lastRenderedPageBreak/>
        <w:t>тврдње, заокр</w:t>
      </w:r>
      <w:r w:rsidR="00A469E9">
        <w:rPr>
          <w:rFonts w:ascii="Times New Roman" w:hAnsi="Times New Roman" w:cs="Times New Roman"/>
          <w:sz w:val="24"/>
          <w:szCs w:val="24"/>
        </w:rPr>
        <w:t>ужити и(ли) подвући тачан одговор(е)</w:t>
      </w:r>
      <w:r w:rsidR="00326F1D">
        <w:rPr>
          <w:rFonts w:ascii="Times New Roman" w:hAnsi="Times New Roman" w:cs="Times New Roman"/>
          <w:sz w:val="24"/>
          <w:szCs w:val="24"/>
        </w:rPr>
        <w:t xml:space="preserve">, утврдити да ли су </w:t>
      </w:r>
      <w:r w:rsidR="00C55F88">
        <w:rPr>
          <w:rFonts w:ascii="Times New Roman" w:hAnsi="Times New Roman" w:cs="Times New Roman"/>
          <w:sz w:val="24"/>
          <w:szCs w:val="24"/>
        </w:rPr>
        <w:t>дате тврдње тачне или</w:t>
      </w:r>
      <w:r w:rsidR="00BA79E7">
        <w:rPr>
          <w:rFonts w:ascii="Times New Roman" w:hAnsi="Times New Roman" w:cs="Times New Roman"/>
          <w:sz w:val="24"/>
          <w:szCs w:val="24"/>
        </w:rPr>
        <w:t xml:space="preserve"> су</w:t>
      </w:r>
      <w:r w:rsidR="00C55F88">
        <w:rPr>
          <w:rFonts w:ascii="Times New Roman" w:hAnsi="Times New Roman" w:cs="Times New Roman"/>
          <w:sz w:val="24"/>
          <w:szCs w:val="24"/>
        </w:rPr>
        <w:t xml:space="preserve"> нетачне</w:t>
      </w:r>
      <w:r w:rsidR="00326F1D">
        <w:rPr>
          <w:rFonts w:ascii="Times New Roman" w:hAnsi="Times New Roman" w:cs="Times New Roman"/>
          <w:sz w:val="24"/>
          <w:szCs w:val="24"/>
        </w:rPr>
        <w:t xml:space="preserve"> и сл.</w:t>
      </w:r>
      <w:r w:rsidR="00C55F88">
        <w:rPr>
          <w:rFonts w:ascii="Times New Roman" w:hAnsi="Times New Roman" w:cs="Times New Roman"/>
          <w:sz w:val="24"/>
          <w:szCs w:val="24"/>
        </w:rPr>
        <w:t xml:space="preserve"> Циљ теста јесте да пружи слику о томе колико су ученици пажљиво </w:t>
      </w:r>
      <w:r w:rsidR="00325CC9">
        <w:rPr>
          <w:rFonts w:ascii="Times New Roman" w:hAnsi="Times New Roman" w:cs="Times New Roman"/>
          <w:sz w:val="24"/>
          <w:szCs w:val="24"/>
        </w:rPr>
        <w:t>про</w:t>
      </w:r>
      <w:r w:rsidR="00C55F88">
        <w:rPr>
          <w:rFonts w:ascii="Times New Roman" w:hAnsi="Times New Roman" w:cs="Times New Roman"/>
          <w:sz w:val="24"/>
          <w:szCs w:val="24"/>
        </w:rPr>
        <w:t>читали дело</w:t>
      </w:r>
      <w:r w:rsidR="00E506E6">
        <w:rPr>
          <w:rFonts w:ascii="Times New Roman" w:hAnsi="Times New Roman" w:cs="Times New Roman"/>
          <w:sz w:val="24"/>
          <w:szCs w:val="24"/>
        </w:rPr>
        <w:t>.</w:t>
      </w:r>
      <w:r w:rsidR="00E4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FE" w:rsidRDefault="00926A86" w:rsidP="0006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A86">
        <w:rPr>
          <w:rFonts w:ascii="Times New Roman" w:hAnsi="Times New Roman" w:cs="Times New Roman"/>
          <w:b/>
          <w:sz w:val="24"/>
          <w:szCs w:val="24"/>
        </w:rPr>
        <w:t>Трећа група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506E6">
        <w:rPr>
          <w:rFonts w:ascii="Times New Roman" w:hAnsi="Times New Roman" w:cs="Times New Roman"/>
          <w:sz w:val="24"/>
          <w:szCs w:val="24"/>
        </w:rPr>
        <w:t xml:space="preserve"> П</w:t>
      </w:r>
      <w:r w:rsidR="007B6A2D">
        <w:rPr>
          <w:rFonts w:ascii="Times New Roman" w:hAnsi="Times New Roman" w:cs="Times New Roman"/>
          <w:sz w:val="24"/>
          <w:szCs w:val="24"/>
        </w:rPr>
        <w:t>редста</w:t>
      </w:r>
      <w:r w:rsidR="00BA79E7">
        <w:rPr>
          <w:rFonts w:ascii="Times New Roman" w:hAnsi="Times New Roman" w:cs="Times New Roman"/>
          <w:sz w:val="24"/>
          <w:szCs w:val="24"/>
        </w:rPr>
        <w:t>ви</w:t>
      </w:r>
      <w:r w:rsidR="0006669E">
        <w:rPr>
          <w:rFonts w:ascii="Times New Roman" w:hAnsi="Times New Roman" w:cs="Times New Roman"/>
          <w:sz w:val="24"/>
          <w:szCs w:val="24"/>
        </w:rPr>
        <w:t>те историјске чињенице</w:t>
      </w:r>
      <w:r w:rsidR="007B6A2D">
        <w:rPr>
          <w:rFonts w:ascii="Times New Roman" w:hAnsi="Times New Roman" w:cs="Times New Roman"/>
          <w:sz w:val="24"/>
          <w:szCs w:val="24"/>
        </w:rPr>
        <w:t xml:space="preserve"> које су нарочито заступљене у петом поглављу</w:t>
      </w:r>
      <w:r w:rsidR="0006669E">
        <w:rPr>
          <w:rFonts w:ascii="Times New Roman" w:hAnsi="Times New Roman" w:cs="Times New Roman"/>
          <w:sz w:val="24"/>
          <w:szCs w:val="24"/>
        </w:rPr>
        <w:t xml:space="preserve"> </w:t>
      </w:r>
      <w:r w:rsidR="0006669E">
        <w:rPr>
          <w:rFonts w:ascii="Times New Roman" w:hAnsi="Times New Roman" w:cs="Times New Roman"/>
          <w:sz w:val="24"/>
          <w:szCs w:val="24"/>
          <w:lang w:val="sr-Cyrl-RS"/>
        </w:rPr>
        <w:t>романа</w:t>
      </w:r>
      <w:r w:rsidR="007B6A2D">
        <w:rPr>
          <w:rFonts w:ascii="Times New Roman" w:hAnsi="Times New Roman" w:cs="Times New Roman"/>
          <w:sz w:val="24"/>
          <w:szCs w:val="24"/>
        </w:rPr>
        <w:t>.</w:t>
      </w:r>
      <w:r w:rsidR="00E506E6">
        <w:rPr>
          <w:rFonts w:ascii="Times New Roman" w:hAnsi="Times New Roman" w:cs="Times New Roman"/>
          <w:sz w:val="24"/>
          <w:szCs w:val="24"/>
        </w:rPr>
        <w:t xml:space="preserve"> Посебну пажњу обратите </w:t>
      </w:r>
      <w:r w:rsidR="007B6A2D">
        <w:rPr>
          <w:rFonts w:ascii="Times New Roman" w:hAnsi="Times New Roman" w:cs="Times New Roman"/>
          <w:sz w:val="24"/>
          <w:szCs w:val="24"/>
        </w:rPr>
        <w:t>на историјске личности</w:t>
      </w:r>
      <w:r w:rsidR="00BA79E7">
        <w:rPr>
          <w:rFonts w:ascii="Times New Roman" w:hAnsi="Times New Roman" w:cs="Times New Roman"/>
          <w:sz w:val="24"/>
          <w:szCs w:val="24"/>
        </w:rPr>
        <w:t xml:space="preserve"> </w:t>
      </w:r>
      <w:r w:rsidR="00E506E6">
        <w:rPr>
          <w:rFonts w:ascii="Times New Roman" w:hAnsi="Times New Roman" w:cs="Times New Roman"/>
          <w:sz w:val="24"/>
          <w:szCs w:val="24"/>
        </w:rPr>
        <w:t>Бајазита II</w:t>
      </w:r>
      <w:r w:rsidR="00BA79E7">
        <w:rPr>
          <w:rFonts w:ascii="Times New Roman" w:hAnsi="Times New Roman" w:cs="Times New Roman"/>
          <w:sz w:val="24"/>
          <w:szCs w:val="24"/>
        </w:rPr>
        <w:t xml:space="preserve"> (1447 – 1512) </w:t>
      </w:r>
      <w:proofErr w:type="gramStart"/>
      <w:r w:rsidR="00BA79E7">
        <w:rPr>
          <w:rFonts w:ascii="Times New Roman" w:hAnsi="Times New Roman" w:cs="Times New Roman"/>
          <w:sz w:val="24"/>
          <w:szCs w:val="24"/>
        </w:rPr>
        <w:t xml:space="preserve">и </w:t>
      </w:r>
      <w:r w:rsidR="00E506E6">
        <w:rPr>
          <w:rFonts w:ascii="Times New Roman" w:hAnsi="Times New Roman" w:cs="Times New Roman"/>
          <w:sz w:val="24"/>
          <w:szCs w:val="24"/>
        </w:rPr>
        <w:t xml:space="preserve"> Џем</w:t>
      </w:r>
      <w:proofErr w:type="gramEnd"/>
      <w:r w:rsidR="00E506E6">
        <w:rPr>
          <w:rFonts w:ascii="Times New Roman" w:hAnsi="Times New Roman" w:cs="Times New Roman"/>
          <w:sz w:val="24"/>
          <w:szCs w:val="24"/>
        </w:rPr>
        <w:t>-султана (1459 – 1495). Настојте да презен</w:t>
      </w:r>
      <w:r w:rsidR="004E3C0D">
        <w:rPr>
          <w:rFonts w:ascii="Times New Roman" w:hAnsi="Times New Roman" w:cs="Times New Roman"/>
          <w:sz w:val="24"/>
          <w:szCs w:val="24"/>
        </w:rPr>
        <w:t>тацију употпуните фотографијама и</w:t>
      </w:r>
      <w:r w:rsidR="00E506E6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4E3C0D">
        <w:rPr>
          <w:rFonts w:ascii="Times New Roman" w:hAnsi="Times New Roman" w:cs="Times New Roman"/>
          <w:sz w:val="24"/>
          <w:szCs w:val="24"/>
        </w:rPr>
        <w:t>јским картама.</w:t>
      </w:r>
      <w:r w:rsidR="00E50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D3" w:rsidRPr="003B1BCC" w:rsidRDefault="00926A86" w:rsidP="00066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6A86">
        <w:rPr>
          <w:rFonts w:ascii="Times New Roman" w:hAnsi="Times New Roman" w:cs="Times New Roman"/>
          <w:b/>
          <w:sz w:val="24"/>
          <w:szCs w:val="24"/>
        </w:rPr>
        <w:t>Четврта група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F5923">
        <w:rPr>
          <w:rFonts w:ascii="Times New Roman" w:hAnsi="Times New Roman" w:cs="Times New Roman"/>
          <w:sz w:val="24"/>
          <w:szCs w:val="24"/>
        </w:rPr>
        <w:t xml:space="preserve"> Издвојте</w:t>
      </w:r>
      <w:r w:rsidR="005C2FB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5C2FB5">
        <w:rPr>
          <w:rFonts w:ascii="Times New Roman" w:hAnsi="Times New Roman" w:cs="Times New Roman"/>
          <w:sz w:val="24"/>
          <w:szCs w:val="24"/>
        </w:rPr>
        <w:t>дела</w:t>
      </w:r>
      <w:r w:rsidR="00E453D4">
        <w:rPr>
          <w:rFonts w:ascii="Times New Roman" w:hAnsi="Times New Roman" w:cs="Times New Roman"/>
          <w:sz w:val="24"/>
          <w:szCs w:val="24"/>
        </w:rPr>
        <w:t xml:space="preserve"> </w:t>
      </w:r>
      <w:r w:rsidR="006F5923">
        <w:rPr>
          <w:rFonts w:ascii="Times New Roman" w:hAnsi="Times New Roman" w:cs="Times New Roman"/>
          <w:sz w:val="24"/>
          <w:szCs w:val="24"/>
        </w:rPr>
        <w:t xml:space="preserve"> </w:t>
      </w:r>
      <w:r w:rsidR="00325CC9">
        <w:rPr>
          <w:rFonts w:ascii="Times New Roman" w:hAnsi="Times New Roman" w:cs="Times New Roman"/>
          <w:sz w:val="24"/>
          <w:szCs w:val="24"/>
        </w:rPr>
        <w:t>упечатљиве</w:t>
      </w:r>
      <w:proofErr w:type="gramEnd"/>
      <w:r w:rsidR="00325CC9">
        <w:rPr>
          <w:rFonts w:ascii="Times New Roman" w:hAnsi="Times New Roman" w:cs="Times New Roman"/>
          <w:sz w:val="24"/>
          <w:szCs w:val="24"/>
        </w:rPr>
        <w:t xml:space="preserve"> </w:t>
      </w:r>
      <w:r w:rsidR="006F5923">
        <w:rPr>
          <w:rFonts w:ascii="Times New Roman" w:hAnsi="Times New Roman" w:cs="Times New Roman"/>
          <w:sz w:val="24"/>
          <w:szCs w:val="24"/>
        </w:rPr>
        <w:t xml:space="preserve">мисли, </w:t>
      </w:r>
      <w:r w:rsidR="00455CE8">
        <w:rPr>
          <w:rFonts w:ascii="Times New Roman" w:hAnsi="Times New Roman" w:cs="Times New Roman"/>
          <w:sz w:val="24"/>
          <w:szCs w:val="24"/>
        </w:rPr>
        <w:t xml:space="preserve">попут: </w:t>
      </w:r>
      <w:r w:rsidR="00455CE8" w:rsidRPr="00455CE8">
        <w:rPr>
          <w:rFonts w:ascii="Times New Roman" w:hAnsi="Times New Roman" w:cs="Times New Roman"/>
          <w:i/>
          <w:sz w:val="24"/>
          <w:szCs w:val="24"/>
        </w:rPr>
        <w:t>Ако хоћеш да видиш каква је нека држава и њена управа, и каква им је будућност, гледај само да сазнаш колико у тој земљи има честитих и невиних људи по затворима, а колико зликоваца и преступника на с</w:t>
      </w:r>
      <w:r w:rsidR="00455CE8">
        <w:rPr>
          <w:rFonts w:ascii="Times New Roman" w:hAnsi="Times New Roman" w:cs="Times New Roman"/>
          <w:i/>
          <w:sz w:val="24"/>
          <w:szCs w:val="24"/>
        </w:rPr>
        <w:t>лободи. То ће ти најбоље казати.</w:t>
      </w:r>
      <w:r w:rsidR="00F013E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F01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CC9">
        <w:rPr>
          <w:rFonts w:ascii="Times New Roman" w:hAnsi="Times New Roman" w:cs="Times New Roman"/>
          <w:sz w:val="24"/>
          <w:szCs w:val="24"/>
        </w:rPr>
        <w:t>Снимите краћи</w:t>
      </w:r>
      <w:r w:rsidR="00455CE8">
        <w:rPr>
          <w:rFonts w:ascii="Times New Roman" w:hAnsi="Times New Roman" w:cs="Times New Roman"/>
          <w:sz w:val="24"/>
          <w:szCs w:val="24"/>
        </w:rPr>
        <w:t xml:space="preserve"> видео садржај</w:t>
      </w:r>
      <w:r w:rsidR="005C2FB5">
        <w:rPr>
          <w:rFonts w:ascii="Times New Roman" w:hAnsi="Times New Roman" w:cs="Times New Roman"/>
          <w:sz w:val="24"/>
          <w:szCs w:val="24"/>
        </w:rPr>
        <w:t xml:space="preserve"> у коме</w:t>
      </w:r>
      <w:r w:rsidR="00A469E9">
        <w:rPr>
          <w:rFonts w:ascii="Times New Roman" w:hAnsi="Times New Roman" w:cs="Times New Roman"/>
          <w:sz w:val="24"/>
          <w:szCs w:val="24"/>
        </w:rPr>
        <w:t xml:space="preserve"> ћете на различитим местима</w:t>
      </w:r>
      <w:r w:rsidR="005C2FB5">
        <w:rPr>
          <w:rFonts w:ascii="Times New Roman" w:hAnsi="Times New Roman" w:cs="Times New Roman"/>
          <w:sz w:val="24"/>
          <w:szCs w:val="24"/>
        </w:rPr>
        <w:t xml:space="preserve"> </w:t>
      </w:r>
      <w:r w:rsidR="00F013ED">
        <w:rPr>
          <w:rFonts w:ascii="Times New Roman" w:hAnsi="Times New Roman" w:cs="Times New Roman"/>
          <w:sz w:val="24"/>
          <w:szCs w:val="24"/>
        </w:rPr>
        <w:t>беседити по један цитат</w:t>
      </w:r>
      <w:r w:rsidR="00325CC9">
        <w:rPr>
          <w:rFonts w:ascii="Times New Roman" w:hAnsi="Times New Roman" w:cs="Times New Roman"/>
          <w:sz w:val="24"/>
          <w:szCs w:val="24"/>
        </w:rPr>
        <w:t xml:space="preserve"> из дела</w:t>
      </w:r>
      <w:r w:rsidR="00F013ED">
        <w:rPr>
          <w:rFonts w:ascii="Times New Roman" w:hAnsi="Times New Roman" w:cs="Times New Roman"/>
          <w:sz w:val="24"/>
          <w:szCs w:val="24"/>
        </w:rPr>
        <w:t>.</w:t>
      </w:r>
      <w:r w:rsidR="00077CE4">
        <w:rPr>
          <w:rFonts w:ascii="Times New Roman" w:hAnsi="Times New Roman" w:cs="Times New Roman"/>
          <w:sz w:val="24"/>
          <w:szCs w:val="24"/>
        </w:rPr>
        <w:t xml:space="preserve"> </w:t>
      </w:r>
      <w:r w:rsidR="00F013ED">
        <w:rPr>
          <w:rFonts w:ascii="Times New Roman" w:hAnsi="Times New Roman" w:cs="Times New Roman"/>
          <w:sz w:val="24"/>
          <w:szCs w:val="24"/>
        </w:rPr>
        <w:t xml:space="preserve">Направите </w:t>
      </w:r>
      <w:r w:rsidR="00E922CE">
        <w:rPr>
          <w:rFonts w:ascii="Times New Roman" w:hAnsi="Times New Roman" w:cs="Times New Roman"/>
          <w:sz w:val="24"/>
          <w:szCs w:val="24"/>
        </w:rPr>
        <w:t xml:space="preserve">прецизан </w:t>
      </w:r>
      <w:r w:rsidR="00507393">
        <w:rPr>
          <w:rFonts w:ascii="Times New Roman" w:hAnsi="Times New Roman" w:cs="Times New Roman"/>
          <w:sz w:val="24"/>
          <w:szCs w:val="24"/>
        </w:rPr>
        <w:t xml:space="preserve">план </w:t>
      </w:r>
      <w:r w:rsidR="00A469E9">
        <w:rPr>
          <w:rFonts w:ascii="Times New Roman" w:hAnsi="Times New Roman" w:cs="Times New Roman"/>
          <w:sz w:val="24"/>
          <w:szCs w:val="24"/>
        </w:rPr>
        <w:t>снимања и одаберите пригодне локације</w:t>
      </w:r>
      <w:r w:rsidR="00077CE4">
        <w:rPr>
          <w:rFonts w:ascii="Times New Roman" w:hAnsi="Times New Roman" w:cs="Times New Roman"/>
          <w:sz w:val="24"/>
          <w:szCs w:val="24"/>
        </w:rPr>
        <w:t xml:space="preserve"> које се</w:t>
      </w:r>
      <w:r w:rsidR="00507393">
        <w:rPr>
          <w:rFonts w:ascii="Times New Roman" w:hAnsi="Times New Roman" w:cs="Times New Roman"/>
          <w:sz w:val="24"/>
          <w:szCs w:val="24"/>
        </w:rPr>
        <w:t xml:space="preserve"> </w:t>
      </w:r>
      <w:r w:rsidR="00077CE4">
        <w:rPr>
          <w:rFonts w:ascii="Times New Roman" w:hAnsi="Times New Roman" w:cs="Times New Roman"/>
          <w:sz w:val="24"/>
          <w:szCs w:val="24"/>
        </w:rPr>
        <w:t>односе на писца</w:t>
      </w:r>
      <w:r w:rsidR="0006669E">
        <w:rPr>
          <w:rFonts w:ascii="Times New Roman" w:hAnsi="Times New Roman" w:cs="Times New Roman"/>
          <w:sz w:val="24"/>
          <w:szCs w:val="24"/>
        </w:rPr>
        <w:t xml:space="preserve"> - </w:t>
      </w:r>
      <w:r w:rsidR="00507393">
        <w:rPr>
          <w:rFonts w:ascii="Times New Roman" w:hAnsi="Times New Roman" w:cs="Times New Roman"/>
          <w:sz w:val="24"/>
          <w:szCs w:val="24"/>
        </w:rPr>
        <w:t>Калемегдан, Андрићев венац, Андрићев музеј, Клуб књижевника, Алеја</w:t>
      </w:r>
      <w:r w:rsidR="00E922CE">
        <w:rPr>
          <w:rFonts w:ascii="Times New Roman" w:hAnsi="Times New Roman" w:cs="Times New Roman"/>
          <w:sz w:val="24"/>
          <w:szCs w:val="24"/>
        </w:rPr>
        <w:t xml:space="preserve"> великана итд.</w:t>
      </w:r>
      <w:r w:rsidR="00202D82">
        <w:rPr>
          <w:rFonts w:ascii="Times New Roman" w:hAnsi="Times New Roman" w:cs="Times New Roman"/>
          <w:sz w:val="24"/>
          <w:szCs w:val="24"/>
        </w:rPr>
        <w:t xml:space="preserve"> </w:t>
      </w:r>
      <w:r w:rsidR="00507393">
        <w:rPr>
          <w:rFonts w:ascii="Times New Roman" w:hAnsi="Times New Roman" w:cs="Times New Roman"/>
          <w:sz w:val="24"/>
          <w:szCs w:val="24"/>
        </w:rPr>
        <w:t>Приликом монтаже видео записа</w:t>
      </w:r>
      <w:r w:rsidR="00BF169C">
        <w:rPr>
          <w:rFonts w:ascii="Times New Roman" w:hAnsi="Times New Roman" w:cs="Times New Roman"/>
          <w:sz w:val="24"/>
          <w:szCs w:val="24"/>
        </w:rPr>
        <w:t>,</w:t>
      </w:r>
      <w:r w:rsidR="00202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2D82">
        <w:rPr>
          <w:rFonts w:ascii="Times New Roman" w:hAnsi="Times New Roman" w:cs="Times New Roman"/>
          <w:sz w:val="24"/>
          <w:szCs w:val="24"/>
        </w:rPr>
        <w:t>одаберите</w:t>
      </w:r>
      <w:r w:rsidR="00BF169C">
        <w:rPr>
          <w:rFonts w:ascii="Times New Roman" w:hAnsi="Times New Roman" w:cs="Times New Roman"/>
          <w:sz w:val="24"/>
          <w:szCs w:val="24"/>
        </w:rPr>
        <w:t xml:space="preserve"> </w:t>
      </w:r>
      <w:r w:rsidR="00202D82">
        <w:rPr>
          <w:rFonts w:ascii="Times New Roman" w:hAnsi="Times New Roman" w:cs="Times New Roman"/>
          <w:sz w:val="24"/>
          <w:szCs w:val="24"/>
        </w:rPr>
        <w:t xml:space="preserve"> адекватну</w:t>
      </w:r>
      <w:proofErr w:type="gramEnd"/>
      <w:r w:rsidR="00202D82">
        <w:rPr>
          <w:rFonts w:ascii="Times New Roman" w:hAnsi="Times New Roman" w:cs="Times New Roman"/>
          <w:sz w:val="24"/>
          <w:szCs w:val="24"/>
        </w:rPr>
        <w:t xml:space="preserve"> музичку подлогу.</w:t>
      </w:r>
      <w:r w:rsidR="00066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13ED">
        <w:rPr>
          <w:rFonts w:ascii="Times New Roman" w:hAnsi="Times New Roman" w:cs="Times New Roman"/>
          <w:sz w:val="24"/>
          <w:szCs w:val="24"/>
        </w:rPr>
        <w:t>Водите рачуна о томе да</w:t>
      </w:r>
      <w:r w:rsidR="00202D82">
        <w:rPr>
          <w:rFonts w:ascii="Times New Roman" w:hAnsi="Times New Roman" w:cs="Times New Roman"/>
          <w:sz w:val="24"/>
          <w:szCs w:val="24"/>
        </w:rPr>
        <w:t xml:space="preserve"> </w:t>
      </w:r>
      <w:r w:rsidR="00BF169C">
        <w:rPr>
          <w:rFonts w:ascii="Times New Roman" w:hAnsi="Times New Roman" w:cs="Times New Roman"/>
          <w:sz w:val="24"/>
          <w:szCs w:val="24"/>
        </w:rPr>
        <w:t>цитате говорите изражајно.</w:t>
      </w:r>
    </w:p>
    <w:p w:rsidR="00E922CE" w:rsidRDefault="00507393" w:rsidP="004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6A86">
        <w:rPr>
          <w:rFonts w:ascii="Times New Roman" w:hAnsi="Times New Roman" w:cs="Times New Roman"/>
          <w:b/>
          <w:sz w:val="24"/>
          <w:szCs w:val="24"/>
        </w:rPr>
        <w:t xml:space="preserve">Пета група - </w:t>
      </w:r>
      <w:r>
        <w:rPr>
          <w:rFonts w:ascii="Times New Roman" w:hAnsi="Times New Roman" w:cs="Times New Roman"/>
          <w:sz w:val="24"/>
          <w:szCs w:val="24"/>
        </w:rPr>
        <w:t>Међу домаћим и писменим зада</w:t>
      </w:r>
      <w:r w:rsidR="00A469E9">
        <w:rPr>
          <w:rFonts w:ascii="Times New Roman" w:hAnsi="Times New Roman" w:cs="Times New Roman"/>
          <w:sz w:val="24"/>
          <w:szCs w:val="24"/>
        </w:rPr>
        <w:t xml:space="preserve">цима чија се тема односила на </w:t>
      </w:r>
      <w:r w:rsidR="00A469E9" w:rsidRPr="00A469E9">
        <w:rPr>
          <w:rFonts w:ascii="Times New Roman" w:hAnsi="Times New Roman" w:cs="Times New Roman"/>
          <w:i/>
          <w:sz w:val="24"/>
          <w:szCs w:val="24"/>
        </w:rPr>
        <w:t>Проклету авлију</w:t>
      </w:r>
      <w:r w:rsidR="0057064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, издвојте </w:t>
      </w:r>
      <w:r w:rsidR="00AE1A05">
        <w:rPr>
          <w:rFonts w:ascii="Times New Roman" w:hAnsi="Times New Roman" w:cs="Times New Roman"/>
          <w:sz w:val="24"/>
          <w:szCs w:val="24"/>
        </w:rPr>
        <w:t xml:space="preserve">и представите </w:t>
      </w:r>
      <w:r>
        <w:rPr>
          <w:rFonts w:ascii="Times New Roman" w:hAnsi="Times New Roman" w:cs="Times New Roman"/>
          <w:sz w:val="24"/>
          <w:szCs w:val="24"/>
        </w:rPr>
        <w:t>радове</w:t>
      </w:r>
      <w:r w:rsidR="001A7039">
        <w:rPr>
          <w:rFonts w:ascii="Times New Roman" w:hAnsi="Times New Roman" w:cs="Times New Roman"/>
          <w:sz w:val="24"/>
          <w:szCs w:val="24"/>
        </w:rPr>
        <w:t xml:space="preserve"> и(ли) делове радова који</w:t>
      </w:r>
      <w:r w:rsidR="00BF169C">
        <w:rPr>
          <w:rFonts w:ascii="Times New Roman" w:hAnsi="Times New Roman" w:cs="Times New Roman"/>
          <w:sz w:val="24"/>
          <w:szCs w:val="24"/>
        </w:rPr>
        <w:t xml:space="preserve"> се издвајају по томе што </w:t>
      </w:r>
      <w:r w:rsidR="001A7039">
        <w:rPr>
          <w:rFonts w:ascii="Times New Roman" w:hAnsi="Times New Roman" w:cs="Times New Roman"/>
          <w:sz w:val="24"/>
          <w:szCs w:val="24"/>
        </w:rPr>
        <w:t xml:space="preserve"> су оригинални, философски надахнути и емоционално обојени; </w:t>
      </w:r>
      <w:r w:rsidR="0006669E">
        <w:rPr>
          <w:rFonts w:ascii="Times New Roman" w:hAnsi="Times New Roman" w:cs="Times New Roman"/>
          <w:sz w:val="24"/>
          <w:szCs w:val="24"/>
          <w:lang w:val="sr-Cyrl-RS"/>
        </w:rPr>
        <w:t xml:space="preserve">оне </w:t>
      </w:r>
      <w:r w:rsidR="001A7039">
        <w:rPr>
          <w:rFonts w:ascii="Times New Roman" w:hAnsi="Times New Roman" w:cs="Times New Roman"/>
          <w:sz w:val="24"/>
          <w:szCs w:val="24"/>
        </w:rPr>
        <w:t>у којима се на асоцијативан начин оживљава тематско – мотивска и симболичко – духов</w:t>
      </w:r>
      <w:r w:rsidR="0006669E">
        <w:rPr>
          <w:rFonts w:ascii="Times New Roman" w:hAnsi="Times New Roman" w:cs="Times New Roman"/>
          <w:sz w:val="24"/>
          <w:szCs w:val="24"/>
        </w:rPr>
        <w:t xml:space="preserve">на структура Андрићевог романа. </w:t>
      </w:r>
      <w:r w:rsidR="00347FFE">
        <w:rPr>
          <w:rFonts w:ascii="Times New Roman" w:hAnsi="Times New Roman" w:cs="Times New Roman"/>
          <w:sz w:val="24"/>
          <w:szCs w:val="24"/>
        </w:rPr>
        <w:t>Важно је</w:t>
      </w:r>
      <w:r w:rsidR="001A7039">
        <w:rPr>
          <w:rFonts w:ascii="Times New Roman" w:hAnsi="Times New Roman" w:cs="Times New Roman"/>
          <w:sz w:val="24"/>
          <w:szCs w:val="24"/>
        </w:rPr>
        <w:t xml:space="preserve"> да композиција задатка буде складна, а стил изграђен и уравнотежен</w:t>
      </w:r>
      <w:r w:rsidR="00570647">
        <w:rPr>
          <w:rFonts w:ascii="Times New Roman" w:hAnsi="Times New Roman" w:cs="Times New Roman"/>
          <w:sz w:val="24"/>
          <w:szCs w:val="24"/>
        </w:rPr>
        <w:t>.</w:t>
      </w:r>
    </w:p>
    <w:p w:rsidR="00BF169C" w:rsidRPr="0006669E" w:rsidRDefault="00926A86" w:rsidP="00CE3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Шеста група - </w:t>
      </w:r>
      <w:r w:rsidR="00AE1A05">
        <w:rPr>
          <w:rFonts w:ascii="Times New Roman" w:hAnsi="Times New Roman" w:cs="Times New Roman"/>
          <w:sz w:val="24"/>
          <w:szCs w:val="24"/>
        </w:rPr>
        <w:t>Распишите</w:t>
      </w:r>
      <w:r w:rsidR="00570647">
        <w:rPr>
          <w:rFonts w:ascii="Times New Roman" w:hAnsi="Times New Roman" w:cs="Times New Roman"/>
          <w:sz w:val="24"/>
          <w:szCs w:val="24"/>
        </w:rPr>
        <w:t xml:space="preserve"> </w:t>
      </w:r>
      <w:r w:rsidR="00AE1A05">
        <w:rPr>
          <w:rFonts w:ascii="Times New Roman" w:hAnsi="Times New Roman" w:cs="Times New Roman"/>
          <w:sz w:val="24"/>
          <w:szCs w:val="24"/>
        </w:rPr>
        <w:t>конкурс у оквиру одељења на</w:t>
      </w:r>
      <w:r w:rsidR="00570647">
        <w:rPr>
          <w:rFonts w:ascii="Times New Roman" w:hAnsi="Times New Roman" w:cs="Times New Roman"/>
          <w:sz w:val="24"/>
          <w:szCs w:val="24"/>
        </w:rPr>
        <w:t xml:space="preserve"> тему </w:t>
      </w:r>
      <w:r w:rsidR="00570647" w:rsidRPr="00AE1A05">
        <w:rPr>
          <w:rFonts w:ascii="Times New Roman" w:hAnsi="Times New Roman" w:cs="Times New Roman"/>
          <w:i/>
          <w:sz w:val="24"/>
          <w:szCs w:val="24"/>
        </w:rPr>
        <w:t xml:space="preserve">Сви смо ми заточеници </w:t>
      </w:r>
      <w:r w:rsidR="00AE1A05" w:rsidRPr="00AE1A05">
        <w:rPr>
          <w:rFonts w:ascii="Times New Roman" w:hAnsi="Times New Roman" w:cs="Times New Roman"/>
          <w:i/>
          <w:sz w:val="24"/>
          <w:szCs w:val="24"/>
        </w:rPr>
        <w:t>Проклете авлије</w:t>
      </w:r>
      <w:r w:rsidR="00AE1A05">
        <w:rPr>
          <w:rFonts w:ascii="Times New Roman" w:hAnsi="Times New Roman" w:cs="Times New Roman"/>
          <w:i/>
          <w:sz w:val="24"/>
          <w:szCs w:val="24"/>
        </w:rPr>
        <w:t xml:space="preserve"> - сликом</w:t>
      </w:r>
      <w:r w:rsidR="00AE1A05">
        <w:rPr>
          <w:rFonts w:ascii="Times New Roman" w:hAnsi="Times New Roman" w:cs="Times New Roman"/>
          <w:sz w:val="24"/>
          <w:szCs w:val="24"/>
        </w:rPr>
        <w:t>. Од приспелих радова одаберите и пред</w:t>
      </w:r>
      <w:r w:rsidR="00542F71">
        <w:rPr>
          <w:rFonts w:ascii="Times New Roman" w:hAnsi="Times New Roman" w:cs="Times New Roman"/>
          <w:sz w:val="24"/>
          <w:szCs w:val="24"/>
        </w:rPr>
        <w:t>ставите најуспешније цртеже, фотог</w:t>
      </w:r>
      <w:r w:rsidR="0006669E">
        <w:rPr>
          <w:rFonts w:ascii="Times New Roman" w:hAnsi="Times New Roman" w:cs="Times New Roman"/>
          <w:sz w:val="24"/>
          <w:szCs w:val="24"/>
        </w:rPr>
        <w:t xml:space="preserve">рафије, стрипове, анимације </w:t>
      </w:r>
      <w:proofErr w:type="gramStart"/>
      <w:r w:rsidR="0006669E">
        <w:rPr>
          <w:rFonts w:ascii="Times New Roman" w:hAnsi="Times New Roman" w:cs="Times New Roman"/>
          <w:sz w:val="24"/>
          <w:szCs w:val="24"/>
        </w:rPr>
        <w:t>итд</w:t>
      </w:r>
      <w:r w:rsidR="00542F71">
        <w:rPr>
          <w:rFonts w:ascii="Times New Roman" w:hAnsi="Times New Roman" w:cs="Times New Roman"/>
          <w:sz w:val="24"/>
          <w:szCs w:val="24"/>
        </w:rPr>
        <w:t>.</w:t>
      </w:r>
      <w:r w:rsidR="0006669E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 w:rsidR="00AE1A05">
        <w:rPr>
          <w:rFonts w:ascii="Times New Roman" w:hAnsi="Times New Roman" w:cs="Times New Roman"/>
          <w:sz w:val="24"/>
          <w:szCs w:val="24"/>
        </w:rPr>
        <w:t xml:space="preserve"> у</w:t>
      </w:r>
      <w:r w:rsidR="0006669E">
        <w:rPr>
          <w:rFonts w:ascii="Times New Roman" w:hAnsi="Times New Roman" w:cs="Times New Roman"/>
          <w:sz w:val="24"/>
          <w:szCs w:val="24"/>
        </w:rPr>
        <w:t xml:space="preserve"> којима су представљене</w:t>
      </w:r>
      <w:r w:rsidR="00A469E9">
        <w:rPr>
          <w:rFonts w:ascii="Times New Roman" w:hAnsi="Times New Roman" w:cs="Times New Roman"/>
          <w:sz w:val="24"/>
          <w:szCs w:val="24"/>
        </w:rPr>
        <w:t xml:space="preserve"> свевремене поруке </w:t>
      </w:r>
      <w:r w:rsidR="00347FFE">
        <w:rPr>
          <w:rFonts w:ascii="Times New Roman" w:hAnsi="Times New Roman" w:cs="Times New Roman"/>
          <w:sz w:val="24"/>
          <w:szCs w:val="24"/>
          <w:lang w:val="sr-Cyrl-RS"/>
        </w:rPr>
        <w:t>дела</w:t>
      </w:r>
      <w:r w:rsidR="00AE1A05">
        <w:rPr>
          <w:rFonts w:ascii="Times New Roman" w:hAnsi="Times New Roman" w:cs="Times New Roman"/>
          <w:sz w:val="24"/>
          <w:szCs w:val="24"/>
        </w:rPr>
        <w:t>.</w:t>
      </w:r>
      <w:r w:rsidR="000666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F169C">
        <w:rPr>
          <w:rFonts w:ascii="Times New Roman" w:hAnsi="Times New Roman" w:cs="Times New Roman"/>
          <w:sz w:val="24"/>
          <w:szCs w:val="24"/>
        </w:rPr>
        <w:t>Одаберите</w:t>
      </w:r>
      <w:r w:rsidR="00347FFE">
        <w:rPr>
          <w:rFonts w:ascii="Times New Roman" w:hAnsi="Times New Roman" w:cs="Times New Roman"/>
          <w:sz w:val="24"/>
          <w:szCs w:val="24"/>
        </w:rPr>
        <w:t xml:space="preserve"> најбољи</w:t>
      </w:r>
      <w:r w:rsidR="00542F71">
        <w:rPr>
          <w:rFonts w:ascii="Times New Roman" w:hAnsi="Times New Roman" w:cs="Times New Roman"/>
          <w:sz w:val="24"/>
          <w:szCs w:val="24"/>
        </w:rPr>
        <w:t xml:space="preserve"> рад који метафо</w:t>
      </w:r>
      <w:r w:rsidR="00BF169C">
        <w:rPr>
          <w:rFonts w:ascii="Times New Roman" w:hAnsi="Times New Roman" w:cs="Times New Roman"/>
          <w:sz w:val="24"/>
          <w:szCs w:val="24"/>
        </w:rPr>
        <w:t>риком и симболиком представља поруку романа, али и његову свевременост (актуелност)</w:t>
      </w:r>
      <w:r>
        <w:rPr>
          <w:rFonts w:ascii="Times New Roman" w:hAnsi="Times New Roman" w:cs="Times New Roman"/>
          <w:sz w:val="24"/>
          <w:szCs w:val="24"/>
        </w:rPr>
        <w:t>. Тај рад може да буде</w:t>
      </w:r>
      <w:r w:rsidR="00A469E9">
        <w:rPr>
          <w:rFonts w:ascii="Times New Roman" w:hAnsi="Times New Roman" w:cs="Times New Roman"/>
          <w:sz w:val="24"/>
          <w:szCs w:val="24"/>
        </w:rPr>
        <w:t xml:space="preserve"> наловни</w:t>
      </w:r>
      <w:r w:rsidR="00542F71">
        <w:rPr>
          <w:rFonts w:ascii="Times New Roman" w:hAnsi="Times New Roman" w:cs="Times New Roman"/>
          <w:sz w:val="24"/>
          <w:szCs w:val="24"/>
        </w:rPr>
        <w:t xml:space="preserve"> слајд </w:t>
      </w:r>
      <w:r w:rsidR="00BF169C">
        <w:rPr>
          <w:rFonts w:ascii="Times New Roman" w:hAnsi="Times New Roman" w:cs="Times New Roman"/>
          <w:sz w:val="24"/>
          <w:szCs w:val="24"/>
        </w:rPr>
        <w:t>целокупне</w:t>
      </w:r>
      <w:r w:rsidR="00542F71">
        <w:rPr>
          <w:rFonts w:ascii="Times New Roman" w:hAnsi="Times New Roman" w:cs="Times New Roman"/>
          <w:sz w:val="24"/>
          <w:szCs w:val="24"/>
        </w:rPr>
        <w:t xml:space="preserve"> презентације.</w:t>
      </w:r>
    </w:p>
    <w:p w:rsidR="004E3C0D" w:rsidRPr="0006669E" w:rsidRDefault="00926A86" w:rsidP="00CE3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Седма група - </w:t>
      </w:r>
      <w:r w:rsidR="00542F71">
        <w:rPr>
          <w:rFonts w:ascii="Times New Roman" w:hAnsi="Times New Roman" w:cs="Times New Roman"/>
          <w:sz w:val="24"/>
          <w:szCs w:val="24"/>
        </w:rPr>
        <w:t xml:space="preserve">Задатак </w:t>
      </w:r>
      <w:r w:rsidR="00BF169C">
        <w:rPr>
          <w:rFonts w:ascii="Times New Roman" w:hAnsi="Times New Roman" w:cs="Times New Roman"/>
          <w:sz w:val="24"/>
          <w:szCs w:val="24"/>
        </w:rPr>
        <w:t>чланова ове групе јесте да осмисле</w:t>
      </w:r>
      <w:r w:rsidR="00542F71">
        <w:rPr>
          <w:rFonts w:ascii="Times New Roman" w:hAnsi="Times New Roman" w:cs="Times New Roman"/>
          <w:sz w:val="24"/>
          <w:szCs w:val="24"/>
        </w:rPr>
        <w:t xml:space="preserve"> студијско путовање у Ви</w:t>
      </w:r>
      <w:r w:rsidR="00FF3D63">
        <w:rPr>
          <w:rFonts w:ascii="Times New Roman" w:hAnsi="Times New Roman" w:cs="Times New Roman"/>
          <w:sz w:val="24"/>
          <w:szCs w:val="24"/>
        </w:rPr>
        <w:t>шеград (Андрићград). Потребно је анкетирати</w:t>
      </w:r>
      <w:r w:rsidR="00542F71">
        <w:rPr>
          <w:rFonts w:ascii="Times New Roman" w:hAnsi="Times New Roman" w:cs="Times New Roman"/>
          <w:sz w:val="24"/>
          <w:szCs w:val="24"/>
        </w:rPr>
        <w:t xml:space="preserve"> ученике из одељења </w:t>
      </w:r>
      <w:proofErr w:type="gramStart"/>
      <w:r w:rsidR="00542F71">
        <w:rPr>
          <w:rFonts w:ascii="Times New Roman" w:hAnsi="Times New Roman" w:cs="Times New Roman"/>
          <w:sz w:val="24"/>
          <w:szCs w:val="24"/>
        </w:rPr>
        <w:t>да  предлож</w:t>
      </w:r>
      <w:r w:rsidR="00AF455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F4552">
        <w:rPr>
          <w:rFonts w:ascii="Times New Roman" w:hAnsi="Times New Roman" w:cs="Times New Roman"/>
          <w:sz w:val="24"/>
          <w:szCs w:val="24"/>
        </w:rPr>
        <w:t xml:space="preserve"> оквирни термин реализације путовања и да се изјасне о</w:t>
      </w:r>
      <w:r w:rsidR="00FF3D63">
        <w:rPr>
          <w:rFonts w:ascii="Times New Roman" w:hAnsi="Times New Roman" w:cs="Times New Roman"/>
          <w:sz w:val="24"/>
          <w:szCs w:val="24"/>
        </w:rPr>
        <w:t xml:space="preserve"> временском</w:t>
      </w:r>
      <w:r w:rsidR="00AF4552">
        <w:rPr>
          <w:rFonts w:ascii="Times New Roman" w:hAnsi="Times New Roman" w:cs="Times New Roman"/>
          <w:sz w:val="24"/>
          <w:szCs w:val="24"/>
        </w:rPr>
        <w:t xml:space="preserve"> трајању екскурзије (два или три дана). Потом </w:t>
      </w:r>
      <w:r w:rsidR="00FF3D63">
        <w:rPr>
          <w:rFonts w:ascii="Times New Roman" w:hAnsi="Times New Roman" w:cs="Times New Roman"/>
          <w:sz w:val="24"/>
          <w:szCs w:val="24"/>
        </w:rPr>
        <w:t>је потребно осмислити</w:t>
      </w:r>
      <w:r w:rsidR="00AF4552">
        <w:rPr>
          <w:rFonts w:ascii="Times New Roman" w:hAnsi="Times New Roman" w:cs="Times New Roman"/>
          <w:sz w:val="24"/>
          <w:szCs w:val="24"/>
        </w:rPr>
        <w:t xml:space="preserve"> прецизан програм активности за</w:t>
      </w:r>
      <w:r w:rsidR="00FF3D63">
        <w:rPr>
          <w:rFonts w:ascii="Times New Roman" w:hAnsi="Times New Roman" w:cs="Times New Roman"/>
          <w:sz w:val="24"/>
          <w:szCs w:val="24"/>
        </w:rPr>
        <w:t xml:space="preserve"> сваки дан; контактирати</w:t>
      </w:r>
      <w:r w:rsidR="00AF4552">
        <w:rPr>
          <w:rFonts w:ascii="Times New Roman" w:hAnsi="Times New Roman" w:cs="Times New Roman"/>
          <w:sz w:val="24"/>
          <w:szCs w:val="24"/>
        </w:rPr>
        <w:t xml:space="preserve"> </w:t>
      </w:r>
      <w:r w:rsidR="00136C6F">
        <w:rPr>
          <w:rFonts w:ascii="Times New Roman" w:hAnsi="Times New Roman" w:cs="Times New Roman"/>
          <w:sz w:val="24"/>
          <w:szCs w:val="24"/>
        </w:rPr>
        <w:t xml:space="preserve">саобраћајна предузећа, хотеле, </w:t>
      </w:r>
      <w:r w:rsidR="00AF4552">
        <w:rPr>
          <w:rFonts w:ascii="Times New Roman" w:hAnsi="Times New Roman" w:cs="Times New Roman"/>
          <w:sz w:val="24"/>
          <w:szCs w:val="24"/>
        </w:rPr>
        <w:t>хостеле,</w:t>
      </w:r>
      <w:r w:rsidR="00FF3D63">
        <w:rPr>
          <w:rFonts w:ascii="Times New Roman" w:hAnsi="Times New Roman" w:cs="Times New Roman"/>
          <w:sz w:val="24"/>
          <w:szCs w:val="24"/>
        </w:rPr>
        <w:t xml:space="preserve"> културне институције и утврдити</w:t>
      </w:r>
      <w:r w:rsidR="00AF4552">
        <w:rPr>
          <w:rFonts w:ascii="Times New Roman" w:hAnsi="Times New Roman" w:cs="Times New Roman"/>
          <w:sz w:val="24"/>
          <w:szCs w:val="24"/>
        </w:rPr>
        <w:t xml:space="preserve"> оквирну цену екскурзије.</w:t>
      </w:r>
      <w:r w:rsidR="000666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4552">
        <w:rPr>
          <w:rFonts w:ascii="Times New Roman" w:hAnsi="Times New Roman" w:cs="Times New Roman"/>
          <w:sz w:val="24"/>
          <w:szCs w:val="24"/>
        </w:rPr>
        <w:t xml:space="preserve">Настојте </w:t>
      </w:r>
      <w:r w:rsidR="00DC473E">
        <w:rPr>
          <w:rFonts w:ascii="Times New Roman" w:hAnsi="Times New Roman" w:cs="Times New Roman"/>
          <w:sz w:val="24"/>
          <w:szCs w:val="24"/>
        </w:rPr>
        <w:t>да програмом буду обухваћени најзначајнији објекти који се доводе у везу са писцем</w:t>
      </w:r>
      <w:r w:rsidR="00AF4552">
        <w:rPr>
          <w:rFonts w:ascii="Times New Roman" w:hAnsi="Times New Roman" w:cs="Times New Roman"/>
          <w:sz w:val="24"/>
          <w:szCs w:val="24"/>
        </w:rPr>
        <w:t xml:space="preserve"> – Мост, </w:t>
      </w:r>
      <w:r w:rsidR="00DC473E">
        <w:rPr>
          <w:rFonts w:ascii="Times New Roman" w:hAnsi="Times New Roman" w:cs="Times New Roman"/>
          <w:sz w:val="24"/>
          <w:szCs w:val="24"/>
        </w:rPr>
        <w:t>Лотикин хотел, Андрићева кућа, Дом културе итд.</w:t>
      </w:r>
    </w:p>
    <w:p w:rsidR="00FA63D0" w:rsidRPr="00926A86" w:rsidRDefault="00926A86" w:rsidP="00464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Осма група -</w:t>
      </w:r>
      <w:r w:rsidR="00DC4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73E">
        <w:rPr>
          <w:rFonts w:ascii="Times New Roman" w:hAnsi="Times New Roman" w:cs="Times New Roman"/>
          <w:sz w:val="24"/>
          <w:szCs w:val="24"/>
        </w:rPr>
        <w:t>Задатак чланова последње груп</w:t>
      </w:r>
      <w:r w:rsidR="00136C6F">
        <w:rPr>
          <w:rFonts w:ascii="Times New Roman" w:hAnsi="Times New Roman" w:cs="Times New Roman"/>
          <w:sz w:val="24"/>
          <w:szCs w:val="24"/>
        </w:rPr>
        <w:t xml:space="preserve">е јесте одабир глумаца за филм </w:t>
      </w:r>
      <w:r w:rsidR="00136C6F" w:rsidRPr="00136C6F">
        <w:rPr>
          <w:rFonts w:ascii="Times New Roman" w:hAnsi="Times New Roman" w:cs="Times New Roman"/>
          <w:i/>
          <w:sz w:val="24"/>
          <w:szCs w:val="24"/>
        </w:rPr>
        <w:t>Проклета</w:t>
      </w:r>
      <w:r w:rsidR="00136C6F">
        <w:rPr>
          <w:rFonts w:ascii="Times New Roman" w:hAnsi="Times New Roman" w:cs="Times New Roman"/>
          <w:sz w:val="24"/>
          <w:szCs w:val="24"/>
        </w:rPr>
        <w:t xml:space="preserve"> </w:t>
      </w:r>
      <w:r w:rsidR="00136C6F" w:rsidRPr="00136C6F">
        <w:rPr>
          <w:rFonts w:ascii="Times New Roman" w:hAnsi="Times New Roman" w:cs="Times New Roman"/>
          <w:i/>
          <w:sz w:val="24"/>
          <w:szCs w:val="24"/>
        </w:rPr>
        <w:t>авлиј</w:t>
      </w:r>
      <w:r w:rsidR="00136C6F" w:rsidRPr="00136C6F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DC473E">
        <w:rPr>
          <w:rFonts w:ascii="Times New Roman" w:hAnsi="Times New Roman" w:cs="Times New Roman"/>
          <w:sz w:val="24"/>
          <w:szCs w:val="24"/>
        </w:rPr>
        <w:t>. Потребно је утврдити главне и спор</w:t>
      </w:r>
      <w:r w:rsidR="00FA63D0">
        <w:rPr>
          <w:rFonts w:ascii="Times New Roman" w:hAnsi="Times New Roman" w:cs="Times New Roman"/>
          <w:sz w:val="24"/>
          <w:szCs w:val="24"/>
        </w:rPr>
        <w:t xml:space="preserve">едне ликове у роману, па тако </w:t>
      </w:r>
      <w:r w:rsidR="00136C6F">
        <w:rPr>
          <w:rFonts w:ascii="Times New Roman" w:hAnsi="Times New Roman" w:cs="Times New Roman"/>
          <w:sz w:val="24"/>
          <w:szCs w:val="24"/>
        </w:rPr>
        <w:t>одредити</w:t>
      </w:r>
      <w:r w:rsidR="00DC473E">
        <w:rPr>
          <w:rFonts w:ascii="Times New Roman" w:hAnsi="Times New Roman" w:cs="Times New Roman"/>
          <w:sz w:val="24"/>
          <w:szCs w:val="24"/>
        </w:rPr>
        <w:t xml:space="preserve"> главне и споредне улоге. </w:t>
      </w:r>
      <w:r w:rsidR="00136C6F">
        <w:rPr>
          <w:rFonts w:ascii="Times New Roman" w:hAnsi="Times New Roman" w:cs="Times New Roman"/>
          <w:sz w:val="24"/>
          <w:szCs w:val="24"/>
        </w:rPr>
        <w:t>Нужно је да одабрани глумац, тј.</w:t>
      </w:r>
      <w:r w:rsidR="00FA6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3D0">
        <w:rPr>
          <w:rFonts w:ascii="Times New Roman" w:hAnsi="Times New Roman" w:cs="Times New Roman"/>
          <w:sz w:val="24"/>
          <w:szCs w:val="24"/>
        </w:rPr>
        <w:t>глумица</w:t>
      </w:r>
      <w:proofErr w:type="gramEnd"/>
      <w:r w:rsidR="00FA63D0">
        <w:rPr>
          <w:rFonts w:ascii="Times New Roman" w:hAnsi="Times New Roman" w:cs="Times New Roman"/>
          <w:sz w:val="24"/>
          <w:szCs w:val="24"/>
        </w:rPr>
        <w:t xml:space="preserve"> </w:t>
      </w:r>
      <w:r w:rsidR="00FF3D63">
        <w:rPr>
          <w:rFonts w:ascii="Times New Roman" w:hAnsi="Times New Roman" w:cs="Times New Roman"/>
          <w:sz w:val="24"/>
          <w:szCs w:val="24"/>
        </w:rPr>
        <w:t xml:space="preserve">одговарају </w:t>
      </w:r>
      <w:r w:rsidR="00FF3D63">
        <w:rPr>
          <w:rFonts w:ascii="Times New Roman" w:hAnsi="Times New Roman" w:cs="Times New Roman"/>
          <w:sz w:val="24"/>
          <w:szCs w:val="24"/>
        </w:rPr>
        <w:lastRenderedPageBreak/>
        <w:t>лику који</w:t>
      </w:r>
      <w:r w:rsidR="00FA63D0">
        <w:rPr>
          <w:rFonts w:ascii="Times New Roman" w:hAnsi="Times New Roman" w:cs="Times New Roman"/>
          <w:sz w:val="24"/>
          <w:szCs w:val="24"/>
        </w:rPr>
        <w:t xml:space="preserve"> тумаче</w:t>
      </w:r>
      <w:r w:rsidR="00DC473E">
        <w:rPr>
          <w:rFonts w:ascii="Times New Roman" w:hAnsi="Times New Roman" w:cs="Times New Roman"/>
          <w:sz w:val="24"/>
          <w:szCs w:val="24"/>
        </w:rPr>
        <w:t xml:space="preserve"> по старосној доби, физ</w:t>
      </w:r>
      <w:r w:rsidR="0006669E">
        <w:rPr>
          <w:rFonts w:ascii="Times New Roman" w:hAnsi="Times New Roman" w:cs="Times New Roman"/>
          <w:sz w:val="24"/>
          <w:szCs w:val="24"/>
        </w:rPr>
        <w:t>ичким карактеристикама, као</w:t>
      </w:r>
      <w:r w:rsidR="00FF3D63">
        <w:rPr>
          <w:rFonts w:ascii="Times New Roman" w:hAnsi="Times New Roman" w:cs="Times New Roman"/>
          <w:sz w:val="24"/>
          <w:szCs w:val="24"/>
        </w:rPr>
        <w:t xml:space="preserve"> и темпераментом и сензибилитетом</w:t>
      </w:r>
      <w:r w:rsidR="00DC473E">
        <w:rPr>
          <w:rFonts w:ascii="Times New Roman" w:hAnsi="Times New Roman" w:cs="Times New Roman"/>
          <w:sz w:val="24"/>
          <w:szCs w:val="24"/>
        </w:rPr>
        <w:t>.</w:t>
      </w:r>
      <w:r w:rsidR="000666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F3D63">
        <w:rPr>
          <w:rFonts w:ascii="Times New Roman" w:hAnsi="Times New Roman" w:cs="Times New Roman"/>
          <w:sz w:val="24"/>
          <w:szCs w:val="24"/>
        </w:rPr>
        <w:t>Потрудите се да презентациј</w:t>
      </w:r>
      <w:r w:rsidR="00136C6F">
        <w:rPr>
          <w:rFonts w:ascii="Times New Roman" w:hAnsi="Times New Roman" w:cs="Times New Roman"/>
          <w:sz w:val="24"/>
          <w:szCs w:val="24"/>
        </w:rPr>
        <w:t xml:space="preserve">и додате одговарајуће </w:t>
      </w:r>
      <w:r w:rsidR="00FF3D63">
        <w:rPr>
          <w:rFonts w:ascii="Times New Roman" w:hAnsi="Times New Roman" w:cs="Times New Roman"/>
          <w:sz w:val="24"/>
          <w:szCs w:val="24"/>
        </w:rPr>
        <w:t>аудио</w:t>
      </w:r>
      <w:r w:rsidR="00136C6F">
        <w:rPr>
          <w:rFonts w:ascii="Times New Roman" w:hAnsi="Times New Roman" w:cs="Times New Roman"/>
          <w:sz w:val="24"/>
          <w:szCs w:val="24"/>
          <w:lang w:val="sr-Cyrl-RS"/>
        </w:rPr>
        <w:t xml:space="preserve"> и визуелне</w:t>
      </w:r>
      <w:r w:rsidR="00FF3D63">
        <w:rPr>
          <w:rFonts w:ascii="Times New Roman" w:hAnsi="Times New Roman" w:cs="Times New Roman"/>
          <w:sz w:val="24"/>
          <w:szCs w:val="24"/>
        </w:rPr>
        <w:t xml:space="preserve"> ефекте</w:t>
      </w:r>
      <w:r w:rsidR="00FA63D0">
        <w:rPr>
          <w:rFonts w:ascii="Times New Roman" w:hAnsi="Times New Roman" w:cs="Times New Roman"/>
          <w:sz w:val="24"/>
          <w:szCs w:val="24"/>
        </w:rPr>
        <w:t>.</w:t>
      </w:r>
      <w:r w:rsidR="00DC473E">
        <w:rPr>
          <w:rFonts w:ascii="Times New Roman" w:hAnsi="Times New Roman" w:cs="Times New Roman"/>
          <w:sz w:val="24"/>
          <w:szCs w:val="24"/>
        </w:rPr>
        <w:t xml:space="preserve"> </w:t>
      </w:r>
      <w:r w:rsidR="00FA63D0">
        <w:rPr>
          <w:rFonts w:ascii="Times New Roman" w:hAnsi="Times New Roman" w:cs="Times New Roman"/>
          <w:sz w:val="24"/>
          <w:szCs w:val="24"/>
        </w:rPr>
        <w:t>Пожељно је да</w:t>
      </w:r>
      <w:r w:rsidR="00347FFE">
        <w:rPr>
          <w:rFonts w:ascii="Times New Roman" w:hAnsi="Times New Roman" w:cs="Times New Roman"/>
          <w:sz w:val="24"/>
          <w:szCs w:val="24"/>
          <w:lang w:val="sr-Cyrl-RS"/>
        </w:rPr>
        <w:t xml:space="preserve"> слајдовима</w:t>
      </w:r>
      <w:r w:rsidR="00347FFE">
        <w:rPr>
          <w:rFonts w:ascii="Times New Roman" w:hAnsi="Times New Roman" w:cs="Times New Roman"/>
          <w:sz w:val="24"/>
          <w:szCs w:val="24"/>
        </w:rPr>
        <w:t xml:space="preserve"> дате упечатљив</w:t>
      </w:r>
      <w:r w:rsidR="00FA63D0">
        <w:rPr>
          <w:rFonts w:ascii="Times New Roman" w:hAnsi="Times New Roman" w:cs="Times New Roman"/>
          <w:sz w:val="24"/>
          <w:szCs w:val="24"/>
        </w:rPr>
        <w:t xml:space="preserve"> опис књиже</w:t>
      </w:r>
      <w:r w:rsidR="00FF3D63">
        <w:rPr>
          <w:rFonts w:ascii="Times New Roman" w:hAnsi="Times New Roman" w:cs="Times New Roman"/>
          <w:sz w:val="24"/>
          <w:szCs w:val="24"/>
        </w:rPr>
        <w:t xml:space="preserve">вног јунака и да уз његово име додате фотографију са именом и презименом </w:t>
      </w:r>
      <w:r w:rsidR="00136C6F">
        <w:rPr>
          <w:rFonts w:ascii="Times New Roman" w:hAnsi="Times New Roman" w:cs="Times New Roman"/>
          <w:sz w:val="24"/>
          <w:szCs w:val="24"/>
        </w:rPr>
        <w:t>глумца који би тај лик тумачио</w:t>
      </w:r>
      <w:r w:rsidR="00F80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C2B" w:rsidRDefault="00466C2B" w:rsidP="0046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A86" w:rsidRDefault="00926A86" w:rsidP="00464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УВОДНИ ДЕО ЧАСА</w:t>
      </w:r>
      <w:r w:rsidR="00347FFE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7"/>
      </w:r>
    </w:p>
    <w:p w:rsidR="00FB7791" w:rsidRPr="00647A30" w:rsidRDefault="00FB7791" w:rsidP="0046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C44" w:rsidRDefault="00FB7791" w:rsidP="00FB7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група: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C44" w:rsidRPr="00FB77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Андрић наш насушни</w:t>
      </w:r>
      <w:r w:rsidR="00965C44">
        <w:rPr>
          <w:rStyle w:val="FootnoteReference"/>
          <w:rFonts w:ascii="Times New Roman" w:hAnsi="Times New Roman" w:cs="Times New Roman"/>
          <w:b/>
          <w:sz w:val="24"/>
          <w:szCs w:val="24"/>
          <w:lang w:val="sr-Cyrl-RS"/>
        </w:rPr>
        <w:footnoteReference w:id="8"/>
      </w:r>
    </w:p>
    <w:p w:rsidR="00965C44" w:rsidRDefault="00965C44" w:rsidP="00965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Живити није лако ни мраву у мравињаку ни птици на грани,</w:t>
      </w:r>
    </w:p>
    <w:p w:rsidR="00965C44" w:rsidRDefault="00965C44" w:rsidP="00965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а камоли човеку уметнику у овом сложеном и тврдом свету.</w:t>
      </w:r>
      <w:r>
        <w:rPr>
          <w:rStyle w:val="FootnoteReference"/>
          <w:rFonts w:ascii="Times New Roman" w:hAnsi="Times New Roman" w:cs="Times New Roman"/>
          <w:i/>
          <w:sz w:val="24"/>
          <w:szCs w:val="24"/>
          <w:lang w:val="sr-Cyrl-RS"/>
        </w:rPr>
        <w:footnoteReference w:id="9"/>
      </w:r>
    </w:p>
    <w:p w:rsidR="00965C44" w:rsidRDefault="00965C44" w:rsidP="00965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3B1C05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ченици који су радили на овом пр</w:t>
      </w:r>
      <w:r w:rsidR="003B1C05">
        <w:rPr>
          <w:rFonts w:ascii="Times New Roman" w:hAnsi="Times New Roman" w:cs="Times New Roman"/>
          <w:sz w:val="24"/>
          <w:szCs w:val="24"/>
          <w:lang w:val="sr-Cyrl-RS"/>
        </w:rPr>
        <w:t xml:space="preserve">ојекту имали су задатак да нашег јединог нобеловца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приближе из нешто другачијег угла. Сходно мотиву заточеништва, свеприсутном у ,,Проклетој авлији“, то је посебна пажња сконцентрисана на Андрићево тамновање у мариборском затвору, као и на време које проводи у Београду за време немачке окупације.</w:t>
      </w:r>
    </w:p>
    <w:p w:rsidR="00965C44" w:rsidRDefault="00965C44" w:rsidP="00965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Рођен је 9. октобра 1892. године. Био је слабуњав дечак. Након смрти оца, мајка га одводи у Вишеград, код своје заове и њеног мужа. У јесен 1903. уписује се у Сарајевску гимназију. Осредњи је ђак – невоља је имао с математиком, из које је падао на поправни, а шести разред је због овог предмета и понављао. До очајања, поред математике, доводио га је професор цртања који га је вукао за косу и из часа у час грубо ружио. Размишљао је чак и да се отрује или усмрти пиштољем. Ипак, од гимназијских професора посебно му је драг др Тугомир Алауповић, који му </w:t>
      </w:r>
      <w:r w:rsidR="00FB7791">
        <w:rPr>
          <w:rFonts w:ascii="Times New Roman" w:hAnsi="Times New Roman" w:cs="Times New Roman"/>
          <w:i/>
          <w:sz w:val="24"/>
          <w:szCs w:val="24"/>
          <w:lang w:val="sr-Cyrl-RS"/>
        </w:rPr>
        <w:t>је предавао књижевност.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Овај професор, и сам песник, запажа Андрићев књижевни дар и наредних година ће му пост</w:t>
      </w:r>
      <w:r w:rsidR="00FB779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ати ослонац и потпора. </w:t>
      </w:r>
    </w:p>
    <w:p w:rsidR="00965C44" w:rsidRDefault="00FB7791" w:rsidP="00965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После сиромашне и болешћу начете младости</w:t>
      </w:r>
      <w:r w:rsidR="00943F22">
        <w:rPr>
          <w:rFonts w:ascii="Times New Roman" w:hAnsi="Times New Roman" w:cs="Times New Roman"/>
          <w:i/>
          <w:sz w:val="24"/>
          <w:szCs w:val="24"/>
          <w:lang w:val="sr-Cyrl-RS"/>
        </w:rPr>
        <w:t>, у мариборском казамату проводи годину дана као политички затвореник.</w:t>
      </w:r>
      <w:r w:rsidR="00965C4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Из затвора пише пријатељима: ,,Ова тамни</w:t>
      </w:r>
      <w:r w:rsidR="00943F22">
        <w:rPr>
          <w:rFonts w:ascii="Times New Roman" w:hAnsi="Times New Roman" w:cs="Times New Roman"/>
          <w:i/>
          <w:sz w:val="24"/>
          <w:szCs w:val="24"/>
          <w:lang w:val="sr-Cyrl-RS"/>
        </w:rPr>
        <w:t>ца је здрава. Сваки дан имам</w:t>
      </w:r>
      <w:r w:rsidR="00965C4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шетње по дворишту, а по каткад чак и мало сунца... Моје живљење: читам, пишем, играм шах, дани пролазе брзо... Живот је једноличан: устајемо у шест, шетамо из кута у кут, читамо, а већ у осам увече лијежемо – сваки са својим болом...</w:t>
      </w:r>
    </w:p>
    <w:p w:rsidR="00965C44" w:rsidRDefault="00965C44" w:rsidP="00965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Када би Андрића питали од какве болести болује, одговарао би – од два рата која сам преживео. Најтеже дане бомбардовања провео је у Београду.  Казивао је: ,,У ове четири године под окупацијом имао сам два циља: да останем жив и да останем човек. Мислим да сам их оба остварио.“ Сматрао је да у ратним данима пишчево име сме да се појави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само у читуљи. Зато је одбио понуду да његове приче буду објављене док његов народ страда и пати.</w:t>
      </w:r>
    </w:p>
    <w:p w:rsidR="00965C44" w:rsidRDefault="00943F22" w:rsidP="00965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Поштујући осећање жене коју је волео, можда још и више јер му је била недостижна, Андрић је у Милици Бабић видео идеал. Заједно су били на додели Нобелове награде, признања које је више потресло и одушевило све друге него самог писца. Кажу да</w:t>
      </w:r>
      <w:r w:rsidR="003B1C0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је вест о награди примио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готово равнодушно, журећи кући где га је чекала Милица да заједно раде – он да пише, а она да креира чудесно маштовите костиме за Народно позориште. </w:t>
      </w:r>
      <w:r w:rsidR="00CC49BB">
        <w:rPr>
          <w:rFonts w:ascii="Times New Roman" w:hAnsi="Times New Roman" w:cs="Times New Roman"/>
          <w:i/>
          <w:sz w:val="24"/>
          <w:szCs w:val="24"/>
          <w:lang w:val="sr-Cyrl-RS"/>
        </w:rPr>
        <w:t>Милица је изненада умрла 1968, а Иво одлази за њом после седам година.</w:t>
      </w:r>
    </w:p>
    <w:p w:rsidR="00A605EA" w:rsidRDefault="00CC49BB" w:rsidP="00965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Следи приказ инсерта из интервјуа са писцем</w:t>
      </w:r>
      <w:r w:rsidR="00A605EA">
        <w:rPr>
          <w:rFonts w:ascii="Times New Roman" w:hAnsi="Times New Roman" w:cs="Times New Roman"/>
          <w:sz w:val="24"/>
          <w:szCs w:val="24"/>
        </w:rPr>
        <w:t>:</w:t>
      </w:r>
      <w:r w:rsidR="00A605EA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9821CF" w:rsidRPr="00A605EA" w:rsidRDefault="00A605EA" w:rsidP="00965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Новинарка: </w:t>
      </w:r>
      <w:r w:rsidRPr="00A605EA">
        <w:rPr>
          <w:rFonts w:ascii="Times New Roman" w:hAnsi="Times New Roman" w:cs="Times New Roman"/>
          <w:i/>
          <w:sz w:val="24"/>
          <w:szCs w:val="24"/>
          <w:lang w:val="sr-Cyrl-RS"/>
        </w:rPr>
        <w:t>Да ли Вам се наметао неки проблем као ствараоцу на који сте остали дужни да дате одговор?</w:t>
      </w:r>
    </w:p>
    <w:p w:rsidR="00A605EA" w:rsidRPr="00A605EA" w:rsidRDefault="00A605EA" w:rsidP="00965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Андрић: </w:t>
      </w:r>
      <w:r w:rsidRPr="00A605EA">
        <w:rPr>
          <w:rFonts w:ascii="Times New Roman" w:hAnsi="Times New Roman" w:cs="Times New Roman"/>
          <w:i/>
          <w:sz w:val="24"/>
          <w:szCs w:val="24"/>
          <w:lang w:val="sr-Cyrl-RS"/>
        </w:rPr>
        <w:t>Свакако да ми се наметао проблем, и не један, као сваком човеку који живи и мисли и свакако да сам на многа од тих питања остао дужан.</w:t>
      </w:r>
    </w:p>
    <w:p w:rsidR="00A605EA" w:rsidRDefault="00A605EA" w:rsidP="00965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Новинарка: </w:t>
      </w:r>
      <w:r w:rsidRPr="00A605EA">
        <w:rPr>
          <w:rFonts w:ascii="Times New Roman" w:hAnsi="Times New Roman" w:cs="Times New Roman"/>
          <w:i/>
          <w:sz w:val="24"/>
          <w:szCs w:val="24"/>
          <w:lang w:val="sr-Cyrl-RS"/>
        </w:rPr>
        <w:t>Да ли је живот игра, варка или тајна коју још не можемо открити?</w:t>
      </w:r>
    </w:p>
    <w:p w:rsidR="00A605EA" w:rsidRPr="00A605EA" w:rsidRDefault="00A605EA" w:rsidP="00965C4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Андрић: </w:t>
      </w:r>
      <w:r w:rsidRPr="00A605EA">
        <w:rPr>
          <w:rFonts w:ascii="Times New Roman" w:hAnsi="Times New Roman" w:cs="Times New Roman"/>
          <w:i/>
          <w:sz w:val="24"/>
          <w:szCs w:val="24"/>
          <w:lang w:val="sr-Cyrl-RS"/>
        </w:rPr>
        <w:t>Велико питање... ја верујем да је и игра, и варка, и тајна, али пре свега ја мислим да је живот битка коју сваки човек и сви људи заједно воде на земљи док су живи.</w:t>
      </w:r>
    </w:p>
    <w:p w:rsidR="00A605EA" w:rsidRPr="00A605EA" w:rsidRDefault="00A605EA" w:rsidP="00965C4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C44" w:rsidRDefault="00965C44" w:rsidP="00965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ГЛАВНИ ДЕО ЧАСА</w:t>
      </w:r>
    </w:p>
    <w:p w:rsidR="00464F57" w:rsidRDefault="00464F57" w:rsidP="00965C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0D6F" w:rsidRPr="00464F57" w:rsidRDefault="002A23C6" w:rsidP="00464F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2A23C6">
        <w:rPr>
          <w:rFonts w:ascii="Times New Roman" w:hAnsi="Times New Roman" w:cs="Times New Roman"/>
          <w:sz w:val="24"/>
          <w:szCs w:val="24"/>
          <w:lang w:val="sr-Cyrl-RS"/>
        </w:rPr>
        <w:t>Друга група: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A23C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Колико познајеш ,,</w:t>
      </w:r>
      <w:r w:rsidR="0030254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Проклету авлију“ </w:t>
      </w:r>
      <w:r w:rsidR="00302540" w:rsidRPr="00302540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1"/>
      </w:r>
    </w:p>
    <w:tbl>
      <w:tblPr>
        <w:tblStyle w:val="TableGrid"/>
        <w:tblW w:w="11160" w:type="dxa"/>
        <w:jc w:val="center"/>
        <w:tblInd w:w="0" w:type="dxa"/>
        <w:tblLook w:val="01E0" w:firstRow="1" w:lastRow="1" w:firstColumn="1" w:lastColumn="1" w:noHBand="0" w:noVBand="0"/>
      </w:tblPr>
      <w:tblGrid>
        <w:gridCol w:w="516"/>
        <w:gridCol w:w="10644"/>
      </w:tblGrid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</w:rPr>
            </w:pPr>
            <w:r w:rsidRPr="00680D6F">
              <w:rPr>
                <w:sz w:val="22"/>
                <w:szCs w:val="22"/>
              </w:rPr>
              <w:t>1.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9821CF" w:rsidP="00302540">
            <w:pPr>
              <w:spacing w:line="360" w:lineRule="auto"/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Допуни тврдње тако што ћеш подвућ</w:t>
            </w:r>
            <w:r w:rsidR="003B1C05" w:rsidRPr="00680D6F">
              <w:rPr>
                <w:sz w:val="22"/>
                <w:szCs w:val="22"/>
                <w:lang w:val="sr-Cyrl-CS"/>
              </w:rPr>
              <w:t>и тачан одговор</w:t>
            </w:r>
            <w:r w:rsidRPr="00680D6F">
              <w:rPr>
                <w:sz w:val="22"/>
                <w:szCs w:val="22"/>
                <w:lang w:val="sr-Cyrl-CS"/>
              </w:rPr>
              <w:t>.</w:t>
            </w:r>
          </w:p>
          <w:p w:rsidR="009821CF" w:rsidRPr="00680D6F" w:rsidRDefault="00680D6F">
            <w:pPr>
              <w:spacing w:line="360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</w:t>
            </w:r>
            <w:r w:rsidR="009821CF" w:rsidRPr="00680D6F">
              <w:rPr>
                <w:sz w:val="22"/>
                <w:szCs w:val="22"/>
                <w:lang w:val="sr-Cyrl-CS"/>
              </w:rPr>
              <w:t xml:space="preserve">  а) Годишње доба којим  роман почиње и завршава се је:</w:t>
            </w:r>
          </w:p>
          <w:p w:rsidR="009821CF" w:rsidRPr="00680D6F" w:rsidRDefault="009821CF" w:rsidP="00680D6F">
            <w:pPr>
              <w:spacing w:line="360" w:lineRule="auto"/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                  </w:t>
            </w:r>
            <w:r w:rsidR="003B1C05" w:rsidRPr="00680D6F">
              <w:rPr>
                <w:sz w:val="22"/>
                <w:szCs w:val="22"/>
                <w:lang w:val="sr-Cyrl-CS"/>
              </w:rPr>
              <w:t xml:space="preserve">      пролеће          лето          јесен          зима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1CF" w:rsidRPr="00680D6F" w:rsidRDefault="00680D6F">
            <w:pPr>
              <w:spacing w:line="360" w:lineRule="auto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</w:t>
            </w:r>
            <w:r w:rsidR="009821CF" w:rsidRPr="00680D6F">
              <w:rPr>
                <w:sz w:val="22"/>
                <w:szCs w:val="22"/>
                <w:lang w:val="sr-Cyrl-CS"/>
              </w:rPr>
              <w:t>б) При првом сусрету са Ћамилом, фра-Петар је најпре крај њега угледао:</w:t>
            </w:r>
          </w:p>
          <w:p w:rsidR="009821CF" w:rsidRPr="00680D6F" w:rsidRDefault="009821CF" w:rsidP="00680D6F">
            <w:pPr>
              <w:spacing w:line="480" w:lineRule="auto"/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у жуту кожу п</w:t>
            </w:r>
            <w:r w:rsidR="003B1C05" w:rsidRPr="00680D6F">
              <w:rPr>
                <w:sz w:val="22"/>
                <w:szCs w:val="22"/>
                <w:lang w:val="sr-Cyrl-CS"/>
              </w:rPr>
              <w:t>овезану књигу</w:t>
            </w:r>
            <w:r w:rsidRPr="00680D6F">
              <w:rPr>
                <w:sz w:val="22"/>
                <w:szCs w:val="22"/>
                <w:lang w:val="sr-Cyrl-CS"/>
              </w:rPr>
              <w:t xml:space="preserve">      </w:t>
            </w:r>
            <w:r w:rsidR="003B1C05" w:rsidRPr="00680D6F">
              <w:rPr>
                <w:sz w:val="22"/>
                <w:szCs w:val="22"/>
                <w:lang w:val="sr-Cyrl-CS"/>
              </w:rPr>
              <w:t xml:space="preserve">     канаринца у сребрној крлетки</w:t>
            </w:r>
            <w:r w:rsidRPr="00680D6F">
              <w:rPr>
                <w:sz w:val="22"/>
                <w:szCs w:val="22"/>
                <w:lang w:val="sr-Cyrl-CS"/>
              </w:rPr>
              <w:t xml:space="preserve">          позлатом укоричен Куран</w:t>
            </w: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Уколико је тврдња тачна заокружи Т, а уколико је нетачна, заокружи Н.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19"/>
              <w:gridCol w:w="5372"/>
              <w:gridCol w:w="540"/>
              <w:gridCol w:w="540"/>
            </w:tblGrid>
            <w:tr w:rsidR="009821CF" w:rsidRPr="00680D6F">
              <w:trPr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а)</w:t>
                  </w:r>
                </w:p>
              </w:tc>
              <w:tc>
                <w:tcPr>
                  <w:tcW w:w="5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Ћамил је син Грка и Туркиње.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Н</w:t>
                  </w:r>
                </w:p>
              </w:tc>
            </w:tr>
            <w:tr w:rsidR="009821CF" w:rsidRPr="00680D6F">
              <w:trPr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б)</w:t>
                  </w:r>
                </w:p>
              </w:tc>
              <w:tc>
                <w:tcPr>
                  <w:tcW w:w="5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Ћамил је син Турчина и Гркиње.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Н</w:t>
                  </w:r>
                </w:p>
              </w:tc>
            </w:tr>
            <w:tr w:rsidR="009821CF" w:rsidRPr="00680D6F">
              <w:trPr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в)</w:t>
                  </w:r>
                </w:p>
              </w:tc>
              <w:tc>
                <w:tcPr>
                  <w:tcW w:w="5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Управник Авлије био је Латифага звани Карађоз.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Н</w:t>
                  </w:r>
                </w:p>
              </w:tc>
            </w:tr>
            <w:tr w:rsidR="009821CF" w:rsidRPr="00680D6F">
              <w:trPr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г)</w:t>
                  </w:r>
                </w:p>
              </w:tc>
              <w:tc>
                <w:tcPr>
                  <w:tcW w:w="5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Управник Авлије био је Карађоз звани Латифага.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Н</w:t>
                  </w:r>
                </w:p>
              </w:tc>
            </w:tr>
          </w:tbl>
          <w:p w:rsidR="009821C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E11ABE" w:rsidRPr="00680D6F" w:rsidRDefault="00E11ABE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680D6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У сваком пару</w:t>
            </w:r>
            <w:r w:rsidR="009821CF" w:rsidRPr="00680D6F">
              <w:rPr>
                <w:sz w:val="22"/>
                <w:szCs w:val="22"/>
                <w:lang w:val="sr-Cyrl-CS"/>
              </w:rPr>
              <w:t xml:space="preserve"> подвуци онај </w:t>
            </w:r>
            <w:r w:rsidRPr="00680D6F">
              <w:rPr>
                <w:sz w:val="22"/>
                <w:szCs w:val="22"/>
                <w:lang w:val="sr-Cyrl-CS"/>
              </w:rPr>
              <w:t xml:space="preserve">појам </w:t>
            </w:r>
            <w:r w:rsidR="009821CF" w:rsidRPr="00680D6F">
              <w:rPr>
                <w:sz w:val="22"/>
                <w:szCs w:val="22"/>
                <w:lang w:val="sr-Cyrl-CS"/>
              </w:rPr>
              <w:t>који се односи на Ћамилову мајку.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      један брак – два брака                                               смрт једне кћери – смрт две кћери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lastRenderedPageBreak/>
              <w:t>4.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464F57">
            <w:pPr>
              <w:spacing w:line="360" w:lineRule="auto"/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Упиши на црти име једног од понуђених ликова</w:t>
            </w:r>
            <w:r w:rsidR="009821CF" w:rsidRPr="00680D6F">
              <w:rPr>
                <w:sz w:val="22"/>
                <w:szCs w:val="22"/>
                <w:lang w:val="sr-Cyrl-CS"/>
              </w:rPr>
              <w:t>.</w:t>
            </w:r>
          </w:p>
          <w:p w:rsidR="009821CF" w:rsidRPr="00680D6F" w:rsidRDefault="009821CF">
            <w:pPr>
              <w:jc w:val="both"/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    ,,Кад је __________________________ угледао гомилу књига, и још на разним страним језицима, и множину рукописа и бележака, он се толико запрепастио и тако наљутио да је решио да на своју одговорност ухапси сопственика и пошаље га, заједно са књигама и хартијама, у Цариград. Сам себи није умео да објасни зашто књиге и у оволиком броју, изазивају у њему такву мржњу и толики гнев.</w:t>
            </w:r>
            <w:r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>“</w:t>
            </w:r>
          </w:p>
          <w:p w:rsidR="009821CF" w:rsidRPr="00680D6F" w:rsidRDefault="009821CF">
            <w:pPr>
              <w:jc w:val="both"/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</w:pPr>
          </w:p>
          <w:p w:rsidR="009821CF" w:rsidRPr="00680D6F" w:rsidRDefault="00680D6F" w:rsidP="00680D6F">
            <w:pPr>
              <w:spacing w:line="360" w:lineRule="auto"/>
              <w:jc w:val="center"/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</w:pPr>
            <w:r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 xml:space="preserve">Ћамил          Џем-султан          </w:t>
            </w:r>
            <w:r w:rsidR="009821CF"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 xml:space="preserve">измирски </w:t>
            </w:r>
            <w:r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 xml:space="preserve">валија          </w:t>
            </w:r>
            <w:r w:rsidR="009821CF"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>Карађоз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Заокружи слова испред оних парова ликова који су у фамилијарном (родбинском) односу.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                 а) Тахирпаша и Ћамил                            б) Ћамил и Џем-султан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                 в) Џем-султан и Бајазит                          г) Бајазит и Тахирпаша  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9821CF">
            <w:pPr>
              <w:spacing w:line="360" w:lineRule="auto"/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Допуни тврдње тако што ћеш заокружити слово испред тачног одговора.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а) Причу о судбини Џем-султана фра-Петру прича:      а) Хаим            б) Заим             в) Ћамил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б) Причу о Ћамиловој судбини фра-Петру прича:         а) Хаим            б) Заим             в) Џем-султан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Подвуци имена двојице ликова који у делу немају улогу наратора (приповедача).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    фра-Петар,        Ћамил,        Карађоз,        Џем-султан,        Хаим,        младић поред прозора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Повежи</w:t>
            </w:r>
            <w:r w:rsidR="00464F57" w:rsidRPr="00680D6F">
              <w:rPr>
                <w:sz w:val="22"/>
                <w:szCs w:val="22"/>
                <w:lang w:val="sr-Cyrl-CS"/>
              </w:rPr>
              <w:t xml:space="preserve"> сваки лик са његовим особинама као што је започето. </w:t>
            </w:r>
            <w:r w:rsidRPr="00680D6F">
              <w:rPr>
                <w:sz w:val="22"/>
                <w:szCs w:val="22"/>
                <w:lang w:val="sr-Cyrl-CS"/>
              </w:rPr>
              <w:t xml:space="preserve"> Један лик је сувишан.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500"/>
              <w:gridCol w:w="719"/>
              <w:gridCol w:w="1609"/>
            </w:tblGrid>
            <w:tr w:rsidR="009821CF" w:rsidRPr="00680D6F">
              <w:trPr>
                <w:jc w:val="center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А)      образован и усамљен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Хаим</w:t>
                  </w:r>
                </w:p>
              </w:tc>
            </w:tr>
            <w:tr w:rsidR="009821CF" w:rsidRPr="00680D6F">
              <w:trPr>
                <w:jc w:val="center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Б)      лукав и дебео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Џем-султан</w:t>
                  </w:r>
                </w:p>
              </w:tc>
            </w:tr>
            <w:tr w:rsidR="009821CF" w:rsidRPr="00680D6F">
              <w:trPr>
                <w:jc w:val="center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В)      причљив и уплашен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Заим</w:t>
                  </w:r>
                </w:p>
              </w:tc>
            </w:tr>
            <w:tr w:rsidR="009821CF" w:rsidRPr="00680D6F">
              <w:trPr>
                <w:jc w:val="center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Г)      лажов и фалцификатор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Ћамил</w:t>
                  </w:r>
                </w:p>
              </w:tc>
            </w:tr>
            <w:tr w:rsidR="009821CF" w:rsidRPr="00680D6F">
              <w:trPr>
                <w:jc w:val="center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1CF" w:rsidRPr="00680D6F" w:rsidRDefault="00464F57" w:rsidP="00464F57">
                  <w:pPr>
                    <w:spacing w:line="360" w:lineRule="auto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 xml:space="preserve">   Б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1CF" w:rsidRPr="00680D6F" w:rsidRDefault="009821CF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680D6F">
                    <w:rPr>
                      <w:sz w:val="22"/>
                      <w:szCs w:val="22"/>
                      <w:lang w:val="sr-Cyrl-CS"/>
                    </w:rPr>
                    <w:t>Карађоз</w:t>
                  </w:r>
                </w:p>
              </w:tc>
            </w:tr>
          </w:tbl>
          <w:p w:rsidR="00E11ABE" w:rsidRPr="00E11ABE" w:rsidRDefault="00E11AB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Подвуци имена оних ликова који </w:t>
            </w:r>
            <w:r w:rsidRPr="00680D6F">
              <w:rPr>
                <w:b/>
                <w:sz w:val="22"/>
                <w:szCs w:val="22"/>
                <w:lang w:val="sr-Cyrl-CS"/>
              </w:rPr>
              <w:t>нису</w:t>
            </w:r>
            <w:r w:rsidRPr="00680D6F">
              <w:rPr>
                <w:sz w:val="22"/>
                <w:szCs w:val="22"/>
                <w:lang w:val="sr-Cyrl-CS"/>
              </w:rPr>
              <w:t xml:space="preserve"> били </w:t>
            </w:r>
            <w:r w:rsidR="00464F57" w:rsidRPr="00680D6F">
              <w:rPr>
                <w:sz w:val="22"/>
                <w:szCs w:val="22"/>
                <w:lang w:val="sr-Cyrl-CS"/>
              </w:rPr>
              <w:t>,,</w:t>
            </w:r>
            <w:r w:rsidRPr="00680D6F">
              <w:rPr>
                <w:sz w:val="22"/>
                <w:szCs w:val="22"/>
                <w:lang w:val="sr-Cyrl-CS"/>
              </w:rPr>
              <w:t>становници</w:t>
            </w:r>
            <w:r w:rsidR="00464F57" w:rsidRPr="00680D6F">
              <w:rPr>
                <w:sz w:val="22"/>
                <w:szCs w:val="22"/>
                <w:lang w:val="sr-Cyrl-CS"/>
              </w:rPr>
              <w:t>“</w:t>
            </w:r>
            <w:r w:rsidRPr="00680D6F">
              <w:rPr>
                <w:sz w:val="22"/>
                <w:szCs w:val="22"/>
                <w:lang w:val="sr-Cyrl-CS"/>
              </w:rPr>
              <w:t xml:space="preserve"> </w:t>
            </w:r>
            <w:r w:rsidRPr="00680D6F">
              <w:rPr>
                <w:i/>
                <w:sz w:val="22"/>
                <w:szCs w:val="22"/>
                <w:lang w:val="sr-Cyrl-CS"/>
              </w:rPr>
              <w:t>Проклете авлије</w:t>
            </w:r>
            <w:r w:rsidRPr="00680D6F">
              <w:rPr>
                <w:sz w:val="22"/>
                <w:szCs w:val="22"/>
                <w:lang w:val="sr-Cyrl-CS"/>
              </w:rPr>
              <w:t>.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    Фра-Петар,        фра-Растислав,        Џем-султан,        Ћамил,        Хаим,        Тахирпаша</w:t>
            </w:r>
          </w:p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821CF" w:rsidRPr="00680D6F" w:rsidTr="009821CF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F" w:rsidRPr="00680D6F" w:rsidRDefault="009821CF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F" w:rsidRPr="00680D6F" w:rsidRDefault="009821CF" w:rsidP="00464F57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>Допуни наведени цитат тако што ћеш заокружити слово испред тачног одговора.</w:t>
            </w:r>
          </w:p>
          <w:p w:rsidR="009821CF" w:rsidRPr="00680D6F" w:rsidRDefault="009821CF" w:rsidP="00464F57">
            <w:pPr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         ,,Два млада хапсеника, дечаци готово, јуре један другог у трку, правећи кругове око фра-Петра и заклањајући се за њега. Било му је незгодно, а кругови су се све више сужавали. И пре него је успео да се склони од обесних младића, један од њих се, онако у трку, приљуби сасвим уз њега, као уз жив заклон, и фра-Петар осети како му тутну у руку неку савијену хартију. Младићи продужише своју трку даље од њега, а он се, збуњен и уплашен, повуче у дно Авлије. На хартији је писало турски, непознатим рукописом:</w:t>
            </w:r>
          </w:p>
          <w:p w:rsidR="00464F57" w:rsidRPr="00680D6F" w:rsidRDefault="00464F57" w:rsidP="00464F57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821CF" w:rsidRPr="00680D6F" w:rsidRDefault="009821CF">
            <w:pPr>
              <w:spacing w:line="360" w:lineRule="auto"/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</w:t>
            </w:r>
            <w:r w:rsidR="00464F57" w:rsidRPr="00680D6F">
              <w:rPr>
                <w:sz w:val="22"/>
                <w:szCs w:val="22"/>
                <w:lang w:val="sr-Cyrl-CS"/>
              </w:rPr>
              <w:t xml:space="preserve">          </w:t>
            </w:r>
            <w:r w:rsidRPr="00680D6F">
              <w:rPr>
                <w:sz w:val="22"/>
                <w:szCs w:val="22"/>
                <w:lang w:val="sr-Cyrl-CS"/>
              </w:rPr>
              <w:t xml:space="preserve"> а) Несрећни Тахирпашин син већ је у гробу</w:t>
            </w:r>
            <w:r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>“.</w:t>
            </w:r>
            <w:r w:rsidRPr="00680D6F">
              <w:rPr>
                <w:sz w:val="22"/>
                <w:szCs w:val="22"/>
              </w:rPr>
              <w:t xml:space="preserve">                     </w:t>
            </w:r>
            <w:r w:rsidRPr="00680D6F">
              <w:rPr>
                <w:sz w:val="22"/>
                <w:szCs w:val="22"/>
                <w:lang w:val="sr-Cyrl-CS"/>
              </w:rPr>
              <w:t xml:space="preserve"> б) Мисли добро, па ће добро и бити</w:t>
            </w:r>
            <w:r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>“.</w:t>
            </w:r>
          </w:p>
          <w:p w:rsidR="009821CF" w:rsidRPr="00680D6F" w:rsidRDefault="009821CF" w:rsidP="009821CF">
            <w:pPr>
              <w:spacing w:line="360" w:lineRule="auto"/>
              <w:jc w:val="both"/>
              <w:rPr>
                <w:sz w:val="22"/>
                <w:szCs w:val="22"/>
                <w:lang w:val="sr-Cyrl-CS"/>
              </w:rPr>
            </w:pPr>
            <w:r w:rsidRPr="00680D6F">
              <w:rPr>
                <w:sz w:val="22"/>
                <w:szCs w:val="22"/>
                <w:lang w:val="sr-Cyrl-CS"/>
              </w:rPr>
              <w:t xml:space="preserve"> </w:t>
            </w:r>
            <w:r w:rsidR="00464F57" w:rsidRPr="00680D6F">
              <w:rPr>
                <w:sz w:val="22"/>
                <w:szCs w:val="22"/>
                <w:lang w:val="sr-Cyrl-CS"/>
              </w:rPr>
              <w:t xml:space="preserve">          </w:t>
            </w:r>
            <w:r w:rsidRPr="00680D6F">
              <w:rPr>
                <w:sz w:val="22"/>
                <w:szCs w:val="22"/>
                <w:lang w:val="sr-Cyrl-CS"/>
              </w:rPr>
              <w:t xml:space="preserve"> в) Перкан ће бити пуштен на слободу за дан-два</w:t>
            </w:r>
            <w:r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>“</w:t>
            </w:r>
            <w:r w:rsidRPr="00680D6F">
              <w:rPr>
                <w:sz w:val="22"/>
                <w:szCs w:val="22"/>
                <w:lang w:val="sr-Cyrl-CS"/>
              </w:rPr>
              <w:t>.</w:t>
            </w:r>
            <w:r w:rsidRPr="00680D6F">
              <w:rPr>
                <w:sz w:val="22"/>
                <w:szCs w:val="22"/>
              </w:rPr>
              <w:t xml:space="preserve">             </w:t>
            </w:r>
            <w:r w:rsidRPr="00680D6F">
              <w:rPr>
                <w:sz w:val="22"/>
                <w:szCs w:val="22"/>
                <w:lang w:val="sr-Cyrl-CS"/>
              </w:rPr>
              <w:t xml:space="preserve"> г) Ћамила су пренели у душевн</w:t>
            </w:r>
            <w:r w:rsidRPr="00680D6F">
              <w:rPr>
                <w:sz w:val="22"/>
                <w:szCs w:val="22"/>
                <w:lang w:val="sr-Cyrl-RS"/>
              </w:rPr>
              <w:t>у</w:t>
            </w:r>
            <w:r w:rsidRPr="00680D6F">
              <w:rPr>
                <w:sz w:val="22"/>
                <w:szCs w:val="22"/>
                <w:lang w:val="sr-Cyrl-CS"/>
              </w:rPr>
              <w:t xml:space="preserve"> болницу</w:t>
            </w:r>
            <w:r w:rsidRPr="00680D6F">
              <w:rPr>
                <w:rFonts w:ascii="MinionPro-It" w:hAnsi="MinionPro-It" w:cs="MinionPro-It"/>
                <w:iCs/>
                <w:sz w:val="22"/>
                <w:szCs w:val="22"/>
                <w:lang w:val="ru-RU"/>
              </w:rPr>
              <w:t>“.</w:t>
            </w:r>
          </w:p>
        </w:tc>
      </w:tr>
    </w:tbl>
    <w:p w:rsidR="005C56D8" w:rsidRDefault="005C56D8" w:rsidP="005C56D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Трећа група – </w:t>
      </w:r>
      <w:r w:rsidRPr="008C265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Историјско у поетском</w:t>
      </w:r>
    </w:p>
    <w:p w:rsidR="005C56D8" w:rsidRPr="00DA0366" w:rsidRDefault="005C56D8" w:rsidP="005C56D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ове групе састоји се од слајдова на којима су истакнуте најважније чињенице из живота Бајазита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Џем-султана, чија је мајка највероватније била српског порекла.. Дате су слике обојице султана, фотографија Бајазитове гробнице у Истамбулу, као и географскa карта на којој је обележено Џемово кретање и путовање.</w:t>
      </w:r>
    </w:p>
    <w:p w:rsidR="005C56D8" w:rsidRDefault="005C56D8" w:rsidP="005C56D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 група – </w:t>
      </w:r>
      <w:r w:rsidRPr="0026071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Цитати из ,,Проклете авлије“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Ова најбројнија група снимила је и монтирала видео садржај у коме ученици изговарају  цитате из </w:t>
      </w:r>
      <w:r w:rsidRPr="00C45989">
        <w:rPr>
          <w:rFonts w:ascii="Times New Roman" w:hAnsi="Times New Roman" w:cs="Times New Roman"/>
          <w:i/>
          <w:sz w:val="24"/>
          <w:szCs w:val="24"/>
          <w:lang w:val="sr-Cyrl-RS"/>
        </w:rPr>
        <w:t>Проклете авлије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локацијама које се односе на писца.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2"/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Калемегдан – </w:t>
      </w:r>
      <w:r w:rsidRPr="00B037D0">
        <w:rPr>
          <w:rFonts w:ascii="Times New Roman" w:hAnsi="Times New Roman" w:cs="Times New Roman"/>
          <w:i/>
          <w:sz w:val="24"/>
          <w:szCs w:val="24"/>
          <w:lang w:val="sr-Cyrl-RS"/>
        </w:rPr>
        <w:t>Код људи који нам постану блиски ми све те појединости првога додира са њима обично заборављамо; изгледа нам као да смо их вазда знали и као да су одувек са нама били. Од свега тога у сећању искрсне понекад само нека неповезана слика.</w:t>
      </w:r>
    </w:p>
    <w:p w:rsidR="005C56D8" w:rsidRPr="00DA0366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Андрићев венац (поред Андрићевог споменика) – </w:t>
      </w:r>
      <w:r w:rsidRPr="00B037D0">
        <w:rPr>
          <w:rFonts w:ascii="Times New Roman" w:hAnsi="Times New Roman" w:cs="Times New Roman"/>
          <w:i/>
          <w:sz w:val="24"/>
          <w:szCs w:val="24"/>
          <w:lang w:val="sr-Cyrl-RS"/>
        </w:rPr>
        <w:t>Тако обично бива. Оне које желимо да видимо не долазе у часовима кад на њих мислимо и кад их највише очекујемо, а појављују се у неком тренутку кад смо мислима најдаље од њих.</w:t>
      </w:r>
    </w:p>
    <w:p w:rsidR="005C56D8" w:rsidRPr="00B037D0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Испред зграде у Призренској 7 (раније 9) – </w:t>
      </w:r>
      <w:r w:rsidRPr="00B037D0">
        <w:rPr>
          <w:rFonts w:ascii="Times New Roman" w:hAnsi="Times New Roman" w:cs="Times New Roman"/>
          <w:i/>
          <w:sz w:val="24"/>
          <w:szCs w:val="24"/>
          <w:lang w:val="sr-Cyrl-RS"/>
        </w:rPr>
        <w:t>Реч ни кад је у најдубљој шуми изговорена не остаје на месту, а поготову кад се напише или чак и другоме каже.</w:t>
      </w:r>
    </w:p>
    <w:p w:rsidR="005C56D8" w:rsidRPr="00B037D0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Испред Клуба књижевника (Француска 7) – </w:t>
      </w:r>
      <w:r w:rsidRPr="00B037D0">
        <w:rPr>
          <w:rFonts w:ascii="Times New Roman" w:hAnsi="Times New Roman" w:cs="Times New Roman"/>
          <w:i/>
          <w:sz w:val="24"/>
          <w:szCs w:val="24"/>
          <w:lang w:val="sr-Cyrl-RS"/>
        </w:rPr>
        <w:t>Не могу ја, добри човјече, оздравити, јер ја и нисам болестан, него сам овакав, а од себе се не може оздравити.</w:t>
      </w:r>
    </w:p>
    <w:p w:rsidR="005C56D8" w:rsidRPr="00B037D0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Спомен-музеј Иве Андрића (Андрићев венац 8) – </w:t>
      </w:r>
      <w:r w:rsidRPr="00B037D0">
        <w:rPr>
          <w:rFonts w:ascii="Times New Roman" w:hAnsi="Times New Roman" w:cs="Times New Roman"/>
          <w:i/>
          <w:sz w:val="24"/>
          <w:szCs w:val="24"/>
          <w:lang w:val="sr-Cyrl-RS"/>
        </w:rPr>
        <w:t>Ако хоћеш да знаш каква је нека држава и њена управа, и каква им је будућност, гледај само да сазнаш колико у тој земљи има честитих и невиних људи по затворима, а колико зликоваца и преступника на слободи. То ће ти најбоље казати.</w:t>
      </w:r>
    </w:p>
    <w:p w:rsidR="005C56D8" w:rsidRPr="00B037D0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Алеја великана (поред Андрићевог гроба) –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 ту је крај</w:t>
      </w:r>
      <w:r w:rsidRPr="00B037D0">
        <w:rPr>
          <w:rFonts w:ascii="Times New Roman" w:hAnsi="Times New Roman" w:cs="Times New Roman"/>
          <w:i/>
          <w:sz w:val="24"/>
          <w:szCs w:val="24"/>
          <w:lang w:val="sr-Cyrl-RS"/>
        </w:rPr>
        <w:t>... Само снег и проста чињеница да се умире и одлази под земљу.</w:t>
      </w:r>
    </w:p>
    <w:p w:rsidR="005C56D8" w:rsidRDefault="005C56D8" w:rsidP="005C56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 група – </w:t>
      </w:r>
      <w:r w:rsidRPr="00B037D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Сви смо ми заточеници проклете авлије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Ову групу чине чланови чији су домаћи, тј. писмени задаци били најуспелији. Они  су, такође, издвојили и представили оригиналне задатке или делове задатака других ученика.        </w:t>
      </w:r>
    </w:p>
    <w:p w:rsidR="005C56D8" w:rsidRPr="00DA0366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Можда је проклета авлија затвор цариградски, мариборски, београдски... Можда је душевни немир... Можда је лоших два месеца у нашем животу...</w:t>
      </w:r>
    </w:p>
    <w:p w:rsidR="005C56D8" w:rsidRDefault="005C56D8" w:rsidP="005C56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Постоји много проклетстава. Све нас нешто ограничава: решетке, зидине, други љу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ди, држава, систем, ми сами... Н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еко је Карађоз, неко измирски валија. Моја, твоја, Хаи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мова, Ћамилова, Заимова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авлија нису исте, али се ми исто у њима осећамо. Има и слободних.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3"/>
      </w:r>
    </w:p>
    <w:p w:rsidR="005C56D8" w:rsidRDefault="005C56D8" w:rsidP="005C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Проклета авлија је птица у кавезу. Наша дела је хране, а она само расте у тишини. Неки чак стрепе да ће прерасти кавез и све нас загрлити огромним крилима. Неки сматрају да је то одавно учинила.</w:t>
      </w: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Нисам рекла да се налазимо изван решетака. Заправо, не знам како да будем сигурна у то... Чезнем за неким излазом. Можда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ће ме пријатељи спасити као фра-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Петра? Не, моји пријатељи су заробљени заједно са мном.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Сваки човек држи кључ од кавеза, али нешто далеко веће и снажније од њега не дозвољавају му да га употреби и у томе је наша проклета авлија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4"/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Сигуран сам да је писац ,,Проклету авлију“ замислио као мозаик. У једном кругу су стотине комадића. Сваки од њих има своју причу, јаде, жеље и отровни дах. Чини им се да је круг у којем су заробљени апсолутан и да из њега неће никада изаћи. У том кругу очајање добија разнолике облике.</w:t>
      </w:r>
      <w:r w:rsidRPr="005312BB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5"/>
      </w: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Стаааанкоо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ви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иии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ћ! Дугачким ходником одзвања глас медицинске сестре. На вратима ординације пише име моје докторке.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Улазим у хладну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просторију оронулих зидова без прозора. Само влага, буђ и прљавштина. Пролази ме језа. Моје докторке нема. Враћам се ка вратима које покушавам да отворим, али не успевам. Чујем кораке – тихо па све гласније. Појављује се моја докторка. Нешто се угојила, потпуно преобразила, 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њено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намргођено лице имало је неку тамну боју. Покушавам да прикријем изненађење.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,,Седи мала, што стојиш? Пхи, пхи, пхи!“ Изговара као да се чуди или гнуша, све време гледајући у монитор. ,,Шта је, што ћутиш? Гукни!“</w:t>
      </w: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Објашњавам јој како сам се прехладила. ,,Шта велиш, немаш температуру, а? Пхи, пхи! И ви сте ми неки гимназијалци, само се извлачите из школе! Пхи, пхи!“ Објашњавам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јој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да ми је заиста лоше, да нисам од оних који се извлаче. Трудим се да не обраћам пажњу на њено лево око. </w:t>
      </w: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,,Ха! Да си рекла да се извлачиш, па да ти напишем оправдање, овако... Пхи, пхи! Јеси ли рекла родитељима да идеш лекару?“</w:t>
      </w: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,,Наравно да јесам...“, одговарам шапатом. </w:t>
      </w: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,,Е, ту си погрешила! То не ваља! Баш таквих овде има колико хоћеш! Данас само здравима пишем оправдања!“</w:t>
      </w:r>
    </w:p>
    <w:p w:rsidR="005C56D8" w:rsidRPr="009E3599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 w:rsidRPr="009E3599">
        <w:rPr>
          <w:rFonts w:ascii="Times New Roman" w:hAnsi="Times New Roman" w:cs="Times New Roman"/>
          <w:i/>
          <w:sz w:val="24"/>
          <w:szCs w:val="24"/>
          <w:lang w:val="sr-Cyrl-RS"/>
        </w:rPr>
        <w:t>Дрмусање ме пренуло из сна. Нека жена ме дозива: ,,Ви сте на реду! Прозивају вас!“</w:t>
      </w:r>
      <w:r w:rsidRPr="007E18E4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6"/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Шеста група – </w:t>
      </w:r>
      <w:r w:rsidRPr="00DA036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Проклета авлија у слици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Чланови шесте групе одабрали су најоригиналније радове који сликом метафорично дочаравају оно што је претходна група представила текстом. Одабрано је укупно десет цртежа, карикатура, фотографија у којима је дочарана свевременост овог Андрићевог романа.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7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Сваки рад има одговарајући наслов.</w:t>
      </w:r>
    </w:p>
    <w:p w:rsidR="005C56D8" w:rsidRPr="00DA0366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</w:t>
      </w:r>
      <w:r w:rsidRPr="00D6742F">
        <w:rPr>
          <w:rFonts w:ascii="Times New Roman" w:hAnsi="Times New Roman" w:cs="Times New Roman"/>
          <w:i/>
          <w:sz w:val="24"/>
          <w:szCs w:val="24"/>
          <w:lang w:val="sr-Cyrl-RS"/>
        </w:rPr>
        <w:t>Господар лутака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рад који је проглашен најбољим и постављен је за насловни слајд презентације. Фотографије насловљене као </w:t>
      </w:r>
      <w:r w:rsidRPr="00925659">
        <w:rPr>
          <w:rFonts w:ascii="Times New Roman" w:hAnsi="Times New Roman" w:cs="Times New Roman"/>
          <w:i/>
          <w:sz w:val="24"/>
          <w:szCs w:val="24"/>
          <w:lang w:val="sr-Cyrl-RS"/>
        </w:rPr>
        <w:t>Лепи градови лепо горе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25659">
        <w:rPr>
          <w:rFonts w:ascii="Times New Roman" w:hAnsi="Times New Roman" w:cs="Times New Roman"/>
          <w:i/>
          <w:sz w:val="24"/>
          <w:szCs w:val="24"/>
          <w:lang w:val="sr-Cyrl-RS"/>
        </w:rPr>
        <w:t>Удахни дубоко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представљају угрожену животну средину и апел на буђење еколошке свести код људи. </w:t>
      </w:r>
      <w:r w:rsidRPr="0078010A">
        <w:rPr>
          <w:rFonts w:ascii="Times New Roman" w:hAnsi="Times New Roman" w:cs="Times New Roman"/>
          <w:i/>
          <w:sz w:val="24"/>
          <w:szCs w:val="24"/>
          <w:lang w:val="sr-Cyrl-RS"/>
        </w:rPr>
        <w:t>Ко удара тако позно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фотографија на којој православни монах немоћно стоји испред спаљене светиње, а на слици  </w:t>
      </w:r>
      <w:r w:rsidRPr="0078010A">
        <w:rPr>
          <w:rFonts w:ascii="Times New Roman" w:hAnsi="Times New Roman" w:cs="Times New Roman"/>
          <w:i/>
          <w:sz w:val="24"/>
          <w:szCs w:val="24"/>
          <w:lang w:val="sr-Cyrl-RS"/>
        </w:rPr>
        <w:t>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010A">
        <w:rPr>
          <w:rFonts w:ascii="Times New Roman" w:hAnsi="Times New Roman" w:cs="Times New Roman"/>
          <w:i/>
          <w:sz w:val="24"/>
          <w:szCs w:val="24"/>
          <w:lang w:val="sr-Cyrl-RS"/>
        </w:rPr>
        <w:t>1999.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двојица пријатеља посматрају зграду разорену бомбама. Да је човек човеку вук доказује фотографија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Homo homini lupus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којој је приказана колона избеглица док спашава голе животе на тракторским приколицама. Саркастичан наслов </w:t>
      </w:r>
      <w:r w:rsidRPr="002B6349">
        <w:rPr>
          <w:rFonts w:ascii="Times New Roman" w:hAnsi="Times New Roman" w:cs="Times New Roman"/>
          <w:i/>
          <w:sz w:val="24"/>
          <w:szCs w:val="24"/>
          <w:lang w:val="sr-Cyrl-RS"/>
        </w:rPr>
        <w:t>Чика Јова, српској деци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односи се на новчаницу из времена хиперинфлације од 500000000000 динара са  ликом нашег познатог песника романтизма. На карикатури </w:t>
      </w:r>
      <w:r w:rsidRPr="002B6349">
        <w:rPr>
          <w:rFonts w:ascii="Times New Roman" w:hAnsi="Times New Roman" w:cs="Times New Roman"/>
          <w:i/>
          <w:sz w:val="24"/>
          <w:szCs w:val="24"/>
          <w:lang w:val="sr-Cyrl-RS"/>
        </w:rPr>
        <w:t>Мисли(м) својом главом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послата је порука о томе колика је моћ медија на свест људи. Цртеж </w:t>
      </w:r>
      <w:r w:rsidRPr="00111DDD">
        <w:rPr>
          <w:rFonts w:ascii="Times New Roman" w:hAnsi="Times New Roman" w:cs="Times New Roman"/>
          <w:i/>
          <w:sz w:val="24"/>
          <w:szCs w:val="24"/>
          <w:lang w:val="sr-Cyrl-RS"/>
        </w:rPr>
        <w:t>Хлеба и игара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обрађује проблем социјалне неправде, а на цртежу </w:t>
      </w:r>
      <w:r w:rsidRPr="00111DDD">
        <w:rPr>
          <w:rFonts w:ascii="Times New Roman" w:hAnsi="Times New Roman" w:cs="Times New Roman"/>
          <w:i/>
          <w:sz w:val="24"/>
          <w:szCs w:val="24"/>
          <w:lang w:val="sr-Cyrl-RS"/>
        </w:rPr>
        <w:t>Пртљаг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приказани су људи који су сопствени мозак спаковали у торбу.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8"/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Седма група – </w:t>
      </w:r>
      <w:r w:rsidRPr="00525E0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Поздрав из Андрићграда!</w:t>
      </w:r>
      <w:r>
        <w:rPr>
          <w:rStyle w:val="FootnoteReference"/>
          <w:rFonts w:ascii="Times New Roman" w:hAnsi="Times New Roman" w:cs="Times New Roman"/>
          <w:b/>
          <w:i/>
          <w:sz w:val="24"/>
          <w:szCs w:val="24"/>
          <w:lang w:val="sr-Cyrl-RS"/>
        </w:rPr>
        <w:footnoteReference w:id="19"/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Најпре је, анкетирањем ученика, утврђен тачан термин студијског путовања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20"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од 11. 7. до 13. 7. 2019. године, а потом и детаљан план и програм екскурзије. Презентација је употпуњена фотографијама културно-историјских споменика и угоститељских објеката. 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Четвртак, 11. 7. 2019. 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Скуп путника је у 6. 30 часова на Београдској аутобуској станици, а полазак у 7 сати (превозник </w:t>
      </w:r>
      <w:r w:rsidRPr="0016447A">
        <w:rPr>
          <w:rFonts w:ascii="Times New Roman" w:hAnsi="Times New Roman" w:cs="Times New Roman"/>
          <w:i/>
          <w:sz w:val="24"/>
          <w:szCs w:val="24"/>
          <w:lang w:val="sr-Cyrl-RS"/>
        </w:rPr>
        <w:t>Арома Рогатица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). Долазак у Вишеград је око 13 часова. Смештај у хотел. Собе су комфорно уређене, с погледом на реку и ћуприју. Ручак. Пешачка тура: Мост Мехмед-паше Соколовића, Андрићев споменик, зграда Лотикиног хотела (споља), спомен-учионица И. Андрића. Слободно време (туристичка понуда </w:t>
      </w:r>
      <w:r w:rsidRPr="00F9250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Андрићграда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пружа бројне могућности за организовање слободног времена). Ноћење.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Петак, 12. 7. 2019. 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Доручак. Посета  куће И. Андрића (споља) која је удаљена око триста метара од старог моста. Ручак. Посета Градској галерији у згради Дома културе. Слободно време. Могућност посете Биоскопа ,,Доли Бел“ у Андрићграду. Панорамско разгледање Вишеграда, крстарење Дрином бродом </w:t>
      </w:r>
      <w:r w:rsidRPr="00F92507">
        <w:rPr>
          <w:rFonts w:ascii="Times New Roman" w:hAnsi="Times New Roman" w:cs="Times New Roman"/>
          <w:i/>
          <w:sz w:val="24"/>
          <w:szCs w:val="24"/>
          <w:lang w:val="sr-Cyrl-RS"/>
        </w:rPr>
        <w:t>Лотика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Соња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једночасовна вожња од Вишеграда до ушћа Дрине са Жепом. Вечера. Ноћење.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Субота, 13. 7. 2019.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Доручак. Напуштање хотела. Полазак за Београд у 10. 15 часова.</w:t>
      </w:r>
    </w:p>
    <w:p w:rsidR="005C56D8" w:rsidRDefault="005C56D8" w:rsidP="005C5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Спецификацијом трошкова утврђена је цена екскурзије у износу од око 10. 500 динара.</w:t>
      </w:r>
    </w:p>
    <w:p w:rsidR="00826418" w:rsidRPr="00BD30DA" w:rsidRDefault="00826418" w:rsidP="00464EE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1040" w:rsidRDefault="000E1040" w:rsidP="00464E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E1040" w:rsidRPr="000E1040" w:rsidRDefault="000E1040" w:rsidP="00464EE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E83" w:rsidRPr="004776B9" w:rsidRDefault="000A2C5A" w:rsidP="001C2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1C2E83" w:rsidRPr="004776B9">
        <w:rPr>
          <w:rFonts w:ascii="Times New Roman" w:hAnsi="Times New Roman" w:cs="Times New Roman"/>
          <w:b/>
          <w:sz w:val="24"/>
          <w:szCs w:val="24"/>
          <w:lang w:val="sr-Cyrl-RS"/>
        </w:rPr>
        <w:t>ЗАВРШНИ ДЕО ЧАСА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Осма група – </w:t>
      </w:r>
      <w:r w:rsidRPr="004776B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Пази, снима се!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Ученици су издвојили главне и споредне ликове из романа. Направили су видео презентацију са оригиналним аудио и визуелним садржајем. Одредили су десет главних и двадесет споредних улога. У складу са пројектним задатком, чланови групе предано су бирали глумце водећи рачуна о томе да одговарају ликовима које тумаче по старосној доби, физичким и карактерним особинама.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E83" w:rsidRDefault="001C2E83" w:rsidP="001C2E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У ГЛАВНИМ УЛОГАМА: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Фра-Петар................................................................Драган Петровић Пеле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Ћамил.......................................................................Радивоје Раша Буквић 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Карађоз.....................................................................Милош Сомолов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Заим..........................................................................Бојан Димитријевић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Хаим.........................................................................Никола Ђуричко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Џем-султан...............................................................Милан Марић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Бајазит.......................................................................Војин Ћетковић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Тахирпаша................................................................Предраг Мики Манојловић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Ћамилова мајка........................................................Нина Јанковић</w:t>
      </w:r>
    </w:p>
    <w:p w:rsidR="001C2E83" w:rsidRDefault="001C2E83" w:rsidP="001C2E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измирски валија.......................................................Љубомир Бандовић</w:t>
      </w:r>
    </w:p>
    <w:p w:rsidR="001C2E83" w:rsidRDefault="001C2E83" w:rsidP="001C2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У ОСТАЛИМ УЛОГАМА: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3701F4">
        <w:rPr>
          <w:rFonts w:ascii="Times New Roman" w:hAnsi="Times New Roman" w:cs="Times New Roman"/>
          <w:i/>
          <w:sz w:val="24"/>
          <w:szCs w:val="24"/>
          <w:lang w:val="sr-Cyrl-RS"/>
        </w:rPr>
        <w:t>младић поред прозора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 Радован Вујовић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Бугарин који дели ћелију са Фра-Петром (1)........Бранимир Брстина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Бугарин који дели ћелију са Фра-Петром (2)........Богдан Диклић</w:t>
      </w:r>
      <w:r w:rsidRPr="003701F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Чиновник који ислеђује Ћамила (1).......................Светозар Цветковић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Чиновник који ислеђује Ћамила (2).......................Борис Исаковић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Карађозев отац..........................................................Драган Мићаловић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пријатељ Карађозевог оца.......................................Сергеј Трифуновић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фра-Мијо Јосић.........................................................Феђа Стојановић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фра-Растислав (</w:t>
      </w:r>
      <w:r w:rsidRPr="003701F4">
        <w:rPr>
          <w:rFonts w:ascii="Times New Roman" w:hAnsi="Times New Roman" w:cs="Times New Roman"/>
          <w:i/>
          <w:sz w:val="24"/>
          <w:szCs w:val="24"/>
          <w:lang w:val="sr-Cyrl-RS"/>
        </w:rPr>
        <w:t>Распислав</w:t>
      </w:r>
      <w:r>
        <w:rPr>
          <w:rFonts w:ascii="Times New Roman" w:hAnsi="Times New Roman" w:cs="Times New Roman"/>
          <w:sz w:val="24"/>
          <w:szCs w:val="24"/>
          <w:lang w:val="sr-Cyrl-RS"/>
        </w:rPr>
        <w:t>)......................................Урош Јовчић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млада Гркиња, Ћамилова неостварена љубав........Миона Марковић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отац младе Гркиње....................................................Небојша Илић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Д` Обисон...................................................................Милош Тимотијевић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папа Инокентије </w:t>
      </w:r>
      <w:r>
        <w:rPr>
          <w:rFonts w:ascii="Times New Roman" w:hAnsi="Times New Roman" w:cs="Times New Roman"/>
          <w:sz w:val="24"/>
          <w:szCs w:val="24"/>
          <w:lang w:val="sr-Latn-RS"/>
        </w:rPr>
        <w:t>VII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..................................................Горан Султановић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Софта, коцкар............................................................Никола Ракочевић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Кадија, пријатељ Ћамиловог оца.............................Александар Берчек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Киркор, глава јерменске породице..........................Танасије Узуновић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06C8A">
        <w:rPr>
          <w:rFonts w:ascii="Times New Roman" w:hAnsi="Times New Roman" w:cs="Times New Roman"/>
          <w:i/>
          <w:sz w:val="24"/>
          <w:szCs w:val="24"/>
          <w:lang w:val="sr-Cyrl-RS"/>
        </w:rPr>
        <w:t>човек атлетског узраста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.........................................Ненад Јездић</w:t>
      </w:r>
    </w:p>
    <w:p w:rsidR="001C2E83" w:rsidRDefault="001C2E83" w:rsidP="001C2E8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човек из Либана који имитира Карађоза.................Иван Бекјарев</w:t>
      </w:r>
    </w:p>
    <w:p w:rsidR="001C2E83" w:rsidRDefault="001C2E83" w:rsidP="001C2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1C2E83" w:rsidRDefault="001C2E83" w:rsidP="001C2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ПРВИ ПУТ НА ФИЛМУ: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дечак који фра-Петру дотура поруку (1).................Михаило Лукић</w:t>
      </w:r>
    </w:p>
    <w:p w:rsidR="001C2E83" w:rsidRPr="00706C8A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дечак који фра-Петру дотура поруку (2).................Алексеј Бјелогрлић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1C2E83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E83" w:rsidRPr="003701F4" w:rsidRDefault="001C2E83" w:rsidP="001C2E8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2E83" w:rsidRDefault="001C2E83" w:rsidP="001C2E8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ЛИТЕРАТУРА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Андрић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2008: И. Андрић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, Проклета авлија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Београд: Завод за уџбенике.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Андрић 2007: Р. Андрић,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Како снимити филм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Београд: Креативни центар.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Анђић 2015: J. Anđić,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Književni vodič kroz Beograd</w:t>
      </w:r>
      <w:r>
        <w:rPr>
          <w:rFonts w:ascii="Times New Roman" w:hAnsi="Times New Roman" w:cs="Times New Roman"/>
          <w:sz w:val="24"/>
          <w:szCs w:val="24"/>
          <w:lang w:val="sr-Cyrl-RS"/>
        </w:rPr>
        <w:t>, Beograd: Laguna.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Димитријевић 1981: К. Димитријевић,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Иво Андрић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Горњи Милановац: Дечије новине.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Корићанац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2008: Т. Корићанац,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Спомен-музеј Иве Андрића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Београд: Музеј града Београда.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Маринковић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1995: С. Маринковић,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Методика креативне наставе српског језика и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Београд: Креативни центар.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Милатовић 1996: В. Милатовић,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Књижевно дело Иве Андрића у настави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Београд: Завод за уџбенике и наставна средства.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Миловановић 2014: К. Миловановић, нове технологије у настави српског језика и књижевности (употреба ИКТ-а),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Школски час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бр. 3-4-5/2014, Београд, 74-86.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Мркаљ 2014: З. Мркаљ, О стваралачким активностима у настави српског језика и књижевности, Београд,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Школски час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бр. 3-4-5/2014, Београд, 133-140.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1999: М. Николић,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Методика наставе српског језика и књижевности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Београд: Завод за уџбенике и наставна средства.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Павловић 2014: М. Павловић, Секундарни извори за тумачење књижевних дела, Београд,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Школски час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бр. 3-4-5/2014, Београд, 141-161.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Павловић 2016: М. Павловић,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Неке специфичности наставне обраде романа (са примерима)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Филм и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у: Књижевност у четвртом разреду гимназија и средњих стручних школа, Београд: К</w:t>
      </w:r>
      <w:r>
        <w:rPr>
          <w:rFonts w:ascii="Times New Roman" w:hAnsi="Times New Roman" w:cs="Times New Roman"/>
          <w:sz w:val="24"/>
          <w:szCs w:val="24"/>
        </w:rPr>
        <w:t>lett.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Поповић 1991: Р. Поповић,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Балкански Хомер или живот Иве Андрића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Београд: Завод за уџбенике и наставна средства.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Поповић: 2001: Р. Поповић,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Последња воља, тестаменти српских писаца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Београд: Атеље Ра Пешић. </w:t>
      </w:r>
    </w:p>
    <w:p w:rsidR="001C2E83" w:rsidRDefault="001C2E83" w:rsidP="001C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Поповић: 2012: Р. Поповић,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Андрић, Вишеград, Босна: фотомонографија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Београд: Службени гласник : Чигоја штампа.</w:t>
      </w:r>
    </w:p>
    <w:p w:rsidR="000A2C5A" w:rsidRDefault="000A2C5A" w:rsidP="00464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418" w:rsidRDefault="00826418" w:rsidP="00464E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418" w:rsidRPr="00826418" w:rsidRDefault="00826418" w:rsidP="0046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26418" w:rsidRDefault="00826418" w:rsidP="0046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418" w:rsidRPr="00926A86" w:rsidRDefault="00826418" w:rsidP="00464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7AB4" w:rsidRDefault="008E6045" w:rsidP="00CE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AB4" w:rsidRDefault="00837AB4" w:rsidP="00CE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7AB4" w:rsidRDefault="00837AB4" w:rsidP="00CE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B4" w:rsidRDefault="00837AB4" w:rsidP="00CE3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6F1" w:rsidRPr="006F5923" w:rsidRDefault="00837AB4" w:rsidP="00CE3A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06F1" w:rsidRPr="006F5923" w:rsidSect="0028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EB" w:rsidRDefault="001518EB" w:rsidP="00BA79E7">
      <w:pPr>
        <w:spacing w:after="0" w:line="240" w:lineRule="auto"/>
      </w:pPr>
      <w:r>
        <w:separator/>
      </w:r>
    </w:p>
  </w:endnote>
  <w:endnote w:type="continuationSeparator" w:id="0">
    <w:p w:rsidR="001518EB" w:rsidRDefault="001518EB" w:rsidP="00B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EB" w:rsidRDefault="001518EB" w:rsidP="00BA79E7">
      <w:pPr>
        <w:spacing w:after="0" w:line="240" w:lineRule="auto"/>
      </w:pPr>
      <w:r>
        <w:separator/>
      </w:r>
    </w:p>
  </w:footnote>
  <w:footnote w:type="continuationSeparator" w:id="0">
    <w:p w:rsidR="001518EB" w:rsidRDefault="001518EB" w:rsidP="00BA79E7">
      <w:pPr>
        <w:spacing w:after="0" w:line="240" w:lineRule="auto"/>
      </w:pPr>
      <w:r>
        <w:continuationSeparator/>
      </w:r>
    </w:p>
  </w:footnote>
  <w:footnote w:id="1">
    <w:p w:rsidR="009000F1" w:rsidRDefault="007B5309" w:rsidP="007B5309">
      <w:pPr>
        <w:pStyle w:val="FootnoteText"/>
        <w:jc w:val="both"/>
      </w:pPr>
      <w:r>
        <w:rPr>
          <w:lang w:val="sr-Cyrl-RS"/>
        </w:rPr>
        <w:t xml:space="preserve">     </w:t>
      </w:r>
      <w:r w:rsidR="009000F1">
        <w:rPr>
          <w:rStyle w:val="FootnoteReference"/>
        </w:rPr>
        <w:footnoteRef/>
      </w:r>
      <w:r w:rsidR="009000F1">
        <w:t xml:space="preserve"> </w:t>
      </w:r>
      <w:r w:rsidR="009000F1">
        <w:rPr>
          <w:rFonts w:ascii="Times New Roman" w:hAnsi="Times New Roman" w:cs="Times New Roman"/>
        </w:rPr>
        <w:t>vlade.milojevic@yahoo.com</w:t>
      </w:r>
    </w:p>
  </w:footnote>
  <w:footnote w:id="2">
    <w:p w:rsidR="000C795A" w:rsidRPr="007B5309" w:rsidRDefault="007B5309" w:rsidP="007B5309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</w:t>
      </w:r>
      <w:r w:rsidR="000C795A">
        <w:rPr>
          <w:rStyle w:val="FootnoteReference"/>
        </w:rPr>
        <w:footnoteRef/>
      </w:r>
      <w:r w:rsidR="000C795A">
        <w:t xml:space="preserve"> </w:t>
      </w:r>
      <w:r w:rsidRPr="007B5309">
        <w:rPr>
          <w:rFonts w:ascii="Times New Roman" w:hAnsi="Times New Roman" w:cs="Times New Roman"/>
          <w:lang w:val="sr-Cyrl-RS"/>
        </w:rPr>
        <w:t>Професор</w:t>
      </w:r>
      <w:r w:rsidR="00986D5A">
        <w:rPr>
          <w:rFonts w:ascii="Times New Roman" w:hAnsi="Times New Roman" w:cs="Times New Roman"/>
          <w:lang w:val="sr-Cyrl-RS"/>
        </w:rPr>
        <w:t>ка</w:t>
      </w:r>
      <w:r w:rsidRPr="007B5309">
        <w:rPr>
          <w:rFonts w:ascii="Times New Roman" w:hAnsi="Times New Roman" w:cs="Times New Roman"/>
          <w:lang w:val="sr-Cyrl-RS"/>
        </w:rPr>
        <w:t xml:space="preserve"> Љубица Копривица</w:t>
      </w:r>
      <w:r>
        <w:rPr>
          <w:rFonts w:ascii="Times New Roman" w:hAnsi="Times New Roman" w:cs="Times New Roman"/>
          <w:lang w:val="sr-Cyrl-RS"/>
        </w:rPr>
        <w:t xml:space="preserve"> (</w:t>
      </w:r>
      <w:r w:rsidR="006159EF">
        <w:rPr>
          <w:rFonts w:ascii="Times New Roman" w:hAnsi="Times New Roman" w:cs="Times New Roman"/>
          <w:lang w:val="sr-Cyrl-RS"/>
        </w:rPr>
        <w:t>1957 – 2016)</w:t>
      </w:r>
      <w:r w:rsidRPr="007B5309">
        <w:rPr>
          <w:rFonts w:ascii="Times New Roman" w:hAnsi="Times New Roman" w:cs="Times New Roman"/>
          <w:lang w:val="sr-Cyrl-RS"/>
        </w:rPr>
        <w:t xml:space="preserve"> </w:t>
      </w:r>
      <w:r w:rsidR="00986D5A">
        <w:rPr>
          <w:rFonts w:ascii="Times New Roman" w:hAnsi="Times New Roman" w:cs="Times New Roman"/>
          <w:lang w:val="sr-Cyrl-RS"/>
        </w:rPr>
        <w:t>оставила је значајан траг у</w:t>
      </w:r>
      <w:r w:rsidRPr="007B5309">
        <w:rPr>
          <w:rFonts w:ascii="Times New Roman" w:hAnsi="Times New Roman" w:cs="Times New Roman"/>
          <w:lang w:val="sr-Cyrl-RS"/>
        </w:rPr>
        <w:t xml:space="preserve"> вишедеценијском раду са ученицима</w:t>
      </w:r>
      <w:r w:rsidR="006159EF">
        <w:rPr>
          <w:rFonts w:ascii="Times New Roman" w:hAnsi="Times New Roman" w:cs="Times New Roman"/>
          <w:lang w:val="sr-Cyrl-RS"/>
        </w:rPr>
        <w:t xml:space="preserve"> гимназије</w:t>
      </w:r>
      <w:r w:rsidRPr="007B5309">
        <w:rPr>
          <w:rFonts w:ascii="Times New Roman" w:hAnsi="Times New Roman" w:cs="Times New Roman"/>
          <w:lang w:val="sr-Cyrl-RS"/>
        </w:rPr>
        <w:t xml:space="preserve">. Била је ментор </w:t>
      </w:r>
      <w:r w:rsidR="00986D5A">
        <w:rPr>
          <w:rFonts w:ascii="Times New Roman" w:hAnsi="Times New Roman" w:cs="Times New Roman"/>
          <w:lang w:val="sr-Cyrl-RS"/>
        </w:rPr>
        <w:t>бројних победника на такмичењу</w:t>
      </w:r>
      <w:r w:rsidRPr="007B5309">
        <w:rPr>
          <w:rFonts w:ascii="Times New Roman" w:hAnsi="Times New Roman" w:cs="Times New Roman"/>
          <w:lang w:val="sr-Cyrl-RS"/>
        </w:rPr>
        <w:t xml:space="preserve"> у рецитовању, а генерације њених ученика остваривале </w:t>
      </w:r>
      <w:r w:rsidR="006159EF">
        <w:rPr>
          <w:rFonts w:ascii="Times New Roman" w:hAnsi="Times New Roman" w:cs="Times New Roman"/>
          <w:lang w:val="sr-Cyrl-RS"/>
        </w:rPr>
        <w:t>су запажене</w:t>
      </w:r>
      <w:r w:rsidRPr="007B5309">
        <w:rPr>
          <w:rFonts w:ascii="Times New Roman" w:hAnsi="Times New Roman" w:cs="Times New Roman"/>
          <w:lang w:val="sr-Cyrl-RS"/>
        </w:rPr>
        <w:t xml:space="preserve"> резултате на такмичењу из </w:t>
      </w:r>
      <w:r w:rsidRPr="00E14DB8">
        <w:rPr>
          <w:rFonts w:ascii="Times New Roman" w:hAnsi="Times New Roman" w:cs="Times New Roman"/>
          <w:i/>
          <w:lang w:val="sr-Cyrl-RS"/>
        </w:rPr>
        <w:t>Српског језика и језичке културе</w:t>
      </w:r>
      <w:r w:rsidRPr="007B5309">
        <w:rPr>
          <w:rFonts w:ascii="Times New Roman" w:hAnsi="Times New Roman" w:cs="Times New Roman"/>
          <w:lang w:val="sr-Cyrl-RS"/>
        </w:rPr>
        <w:t>.</w:t>
      </w:r>
    </w:p>
  </w:footnote>
  <w:footnote w:id="3">
    <w:p w:rsidR="009000F1" w:rsidRDefault="007B5309" w:rsidP="007B53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lang w:val="sr-Cyrl-RS"/>
        </w:rPr>
        <w:t xml:space="preserve">     </w:t>
      </w:r>
      <w:r w:rsidR="009000F1">
        <w:rPr>
          <w:rStyle w:val="FootnoteReference"/>
        </w:rPr>
        <w:footnoteRef/>
      </w:r>
      <w:r w:rsidR="009000F1">
        <w:t xml:space="preserve"> </w:t>
      </w:r>
      <w:r w:rsidR="009000F1">
        <w:rPr>
          <w:rFonts w:ascii="Times New Roman" w:hAnsi="Times New Roman" w:cs="Times New Roman"/>
          <w:sz w:val="20"/>
          <w:szCs w:val="20"/>
        </w:rPr>
        <w:t xml:space="preserve">Час са методичком припремом </w:t>
      </w:r>
      <w:r w:rsidR="009000F1">
        <w:rPr>
          <w:rFonts w:ascii="Times New Roman" w:hAnsi="Times New Roman" w:cs="Times New Roman"/>
          <w:i/>
          <w:sz w:val="20"/>
          <w:szCs w:val="20"/>
        </w:rPr>
        <w:t>Пројектна авлија</w:t>
      </w:r>
      <w:r w:rsidR="009000F1">
        <w:rPr>
          <w:rFonts w:ascii="Times New Roman" w:hAnsi="Times New Roman" w:cs="Times New Roman"/>
          <w:sz w:val="20"/>
          <w:szCs w:val="20"/>
        </w:rPr>
        <w:t xml:space="preserve"> реализована је у XIV београдској гимн</w:t>
      </w:r>
      <w:r w:rsidR="00A469E9">
        <w:rPr>
          <w:rFonts w:ascii="Times New Roman" w:hAnsi="Times New Roman" w:cs="Times New Roman"/>
          <w:sz w:val="20"/>
          <w:szCs w:val="20"/>
        </w:rPr>
        <w:t>азији</w:t>
      </w:r>
      <w:r w:rsidR="009000F1">
        <w:rPr>
          <w:rFonts w:ascii="Times New Roman" w:hAnsi="Times New Roman" w:cs="Times New Roman"/>
          <w:sz w:val="20"/>
          <w:szCs w:val="20"/>
        </w:rPr>
        <w:t xml:space="preserve">, 17. 5. 2019. </w:t>
      </w:r>
      <w:r w:rsidR="00A469E9">
        <w:rPr>
          <w:rFonts w:ascii="Times New Roman" w:hAnsi="Times New Roman" w:cs="Times New Roman"/>
          <w:sz w:val="20"/>
          <w:szCs w:val="20"/>
          <w:lang w:val="sr-Cyrl-RS"/>
        </w:rPr>
        <w:t xml:space="preserve">године </w:t>
      </w:r>
      <w:r w:rsidR="009000F1">
        <w:rPr>
          <w:rFonts w:ascii="Times New Roman" w:hAnsi="Times New Roman" w:cs="Times New Roman"/>
          <w:sz w:val="20"/>
          <w:szCs w:val="20"/>
        </w:rPr>
        <w:t xml:space="preserve">као угледни час у одељењу друштвено-језичког смера. </w:t>
      </w:r>
    </w:p>
    <w:p w:rsidR="009000F1" w:rsidRDefault="009000F1" w:rsidP="007B5309">
      <w:pPr>
        <w:pStyle w:val="FootnoteText"/>
        <w:jc w:val="both"/>
      </w:pPr>
    </w:p>
  </w:footnote>
  <w:footnote w:id="4">
    <w:p w:rsidR="00325CC9" w:rsidRPr="00347FFE" w:rsidRDefault="004901C3" w:rsidP="00347F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347FFE"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="00325CC9" w:rsidRPr="00347FF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47FF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325CC9" w:rsidRPr="00347FFE">
        <w:rPr>
          <w:rFonts w:ascii="Times New Roman" w:hAnsi="Times New Roman" w:cs="Times New Roman"/>
          <w:sz w:val="20"/>
          <w:szCs w:val="20"/>
        </w:rPr>
        <w:t>Кажем</w:t>
      </w:r>
      <w:r w:rsidR="00AD6D73" w:rsidRPr="00347FFE">
        <w:rPr>
          <w:rFonts w:ascii="Times New Roman" w:hAnsi="Times New Roman" w:cs="Times New Roman"/>
          <w:sz w:val="20"/>
          <w:szCs w:val="20"/>
        </w:rPr>
        <w:t xml:space="preserve">о </w:t>
      </w:r>
      <w:r w:rsidR="00A469E9" w:rsidRPr="00347FFE">
        <w:rPr>
          <w:rFonts w:ascii="Times New Roman" w:hAnsi="Times New Roman" w:cs="Times New Roman"/>
          <w:i/>
          <w:sz w:val="20"/>
          <w:szCs w:val="20"/>
        </w:rPr>
        <w:t>најосновније</w:t>
      </w:r>
      <w:r w:rsidR="00347FFE">
        <w:rPr>
          <w:rFonts w:ascii="Times New Roman" w:hAnsi="Times New Roman" w:cs="Times New Roman"/>
          <w:sz w:val="20"/>
          <w:szCs w:val="20"/>
        </w:rPr>
        <w:t xml:space="preserve"> сходно</w:t>
      </w:r>
      <w:r w:rsidR="00A469E9" w:rsidRPr="00347FFE">
        <w:rPr>
          <w:rFonts w:ascii="Times New Roman" w:hAnsi="Times New Roman" w:cs="Times New Roman"/>
          <w:sz w:val="20"/>
          <w:szCs w:val="20"/>
        </w:rPr>
        <w:t xml:space="preserve"> чињеници да је </w:t>
      </w:r>
      <w:r w:rsidR="00AD6D73" w:rsidRPr="00347FFE">
        <w:rPr>
          <w:rFonts w:ascii="Times New Roman" w:hAnsi="Times New Roman" w:cs="Times New Roman"/>
          <w:sz w:val="20"/>
          <w:szCs w:val="20"/>
        </w:rPr>
        <w:t>Андрићево дело</w:t>
      </w:r>
      <w:r w:rsidR="00325CC9" w:rsidRPr="00347FFE">
        <w:rPr>
          <w:rFonts w:ascii="Times New Roman" w:hAnsi="Times New Roman" w:cs="Times New Roman"/>
          <w:sz w:val="20"/>
          <w:szCs w:val="20"/>
        </w:rPr>
        <w:t xml:space="preserve"> заступљено у наставним плановима и програмима од петог разреда основне до завршног разреда средње </w:t>
      </w:r>
      <w:r w:rsidR="00AD6D73" w:rsidRPr="00347FFE">
        <w:rPr>
          <w:rFonts w:ascii="Times New Roman" w:hAnsi="Times New Roman" w:cs="Times New Roman"/>
          <w:sz w:val="20"/>
          <w:szCs w:val="20"/>
        </w:rPr>
        <w:t xml:space="preserve">школе, те је </w:t>
      </w:r>
      <w:r w:rsidR="00A469E9" w:rsidRPr="00347FFE">
        <w:rPr>
          <w:rFonts w:ascii="Times New Roman" w:hAnsi="Times New Roman" w:cs="Times New Roman"/>
          <w:sz w:val="20"/>
          <w:szCs w:val="20"/>
          <w:lang w:val="sr-Cyrl-RS"/>
        </w:rPr>
        <w:t xml:space="preserve">реална </w:t>
      </w:r>
      <w:r w:rsidR="00AD6D73" w:rsidRPr="00347FFE">
        <w:rPr>
          <w:rFonts w:ascii="Times New Roman" w:hAnsi="Times New Roman" w:cs="Times New Roman"/>
          <w:sz w:val="20"/>
          <w:szCs w:val="20"/>
        </w:rPr>
        <w:t xml:space="preserve">претпоставка да </w:t>
      </w:r>
      <w:proofErr w:type="gramStart"/>
      <w:r w:rsidR="00AD6D73" w:rsidRPr="00347FFE">
        <w:rPr>
          <w:rFonts w:ascii="Times New Roman" w:hAnsi="Times New Roman" w:cs="Times New Roman"/>
          <w:sz w:val="20"/>
          <w:szCs w:val="20"/>
        </w:rPr>
        <w:t xml:space="preserve">је </w:t>
      </w:r>
      <w:r w:rsidR="00077CE4" w:rsidRPr="00347FFE">
        <w:rPr>
          <w:rFonts w:ascii="Times New Roman" w:hAnsi="Times New Roman" w:cs="Times New Roman"/>
          <w:sz w:val="20"/>
          <w:szCs w:val="20"/>
        </w:rPr>
        <w:t xml:space="preserve"> </w:t>
      </w:r>
      <w:r w:rsidR="00347FFE">
        <w:rPr>
          <w:rFonts w:ascii="Times New Roman" w:hAnsi="Times New Roman" w:cs="Times New Roman"/>
          <w:sz w:val="20"/>
          <w:szCs w:val="20"/>
          <w:lang w:val="sr-Cyrl-RS"/>
        </w:rPr>
        <w:t>ученицима</w:t>
      </w:r>
      <w:proofErr w:type="gramEnd"/>
      <w:r w:rsidR="00347FFE">
        <w:rPr>
          <w:rFonts w:ascii="Times New Roman" w:hAnsi="Times New Roman" w:cs="Times New Roman"/>
          <w:sz w:val="20"/>
          <w:szCs w:val="20"/>
          <w:lang w:val="sr-Cyrl-RS"/>
        </w:rPr>
        <w:t xml:space="preserve"> најближи </w:t>
      </w:r>
      <w:r w:rsidR="00325CC9" w:rsidRPr="00347FFE">
        <w:rPr>
          <w:rFonts w:ascii="Times New Roman" w:hAnsi="Times New Roman" w:cs="Times New Roman"/>
          <w:sz w:val="20"/>
          <w:szCs w:val="20"/>
        </w:rPr>
        <w:t>лик и дело овог</w:t>
      </w:r>
      <w:r w:rsidR="00077CE4" w:rsidRPr="00347FFE">
        <w:rPr>
          <w:rFonts w:ascii="Times New Roman" w:hAnsi="Times New Roman" w:cs="Times New Roman"/>
          <w:sz w:val="20"/>
          <w:szCs w:val="20"/>
        </w:rPr>
        <w:t>а писца</w:t>
      </w:r>
      <w:r w:rsidR="00347FFE"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F013ED" w:rsidRPr="00F013ED" w:rsidRDefault="009821CF">
      <w:pPr>
        <w:pStyle w:val="FootnoteText"/>
      </w:pPr>
      <w:r>
        <w:rPr>
          <w:lang w:val="sr-Cyrl-RS"/>
        </w:rPr>
        <w:t xml:space="preserve">     </w:t>
      </w:r>
      <w:r w:rsidR="00F013ED">
        <w:rPr>
          <w:rStyle w:val="FootnoteReference"/>
        </w:rPr>
        <w:footnoteRef/>
      </w:r>
      <w:r w:rsidR="00F013ED">
        <w:t xml:space="preserve"> </w:t>
      </w:r>
      <w:r w:rsidR="00F013ED" w:rsidRPr="00455CE8">
        <w:rPr>
          <w:rFonts w:ascii="Times New Roman" w:hAnsi="Times New Roman" w:cs="Times New Roman"/>
        </w:rPr>
        <w:t>Андрић 2008: И. Андрић</w:t>
      </w:r>
      <w:r w:rsidR="00F013ED" w:rsidRPr="00455CE8">
        <w:rPr>
          <w:rFonts w:ascii="Times New Roman" w:hAnsi="Times New Roman" w:cs="Times New Roman"/>
          <w:i/>
        </w:rPr>
        <w:t>, Проклета авлија</w:t>
      </w:r>
      <w:r w:rsidR="00F013ED" w:rsidRPr="00455CE8">
        <w:rPr>
          <w:rFonts w:ascii="Times New Roman" w:hAnsi="Times New Roman" w:cs="Times New Roman"/>
        </w:rPr>
        <w:t>, Београд: Завод за уџбенике.</w:t>
      </w:r>
    </w:p>
  </w:footnote>
  <w:footnote w:id="6">
    <w:p w:rsidR="00570647" w:rsidRPr="00FE7D03" w:rsidRDefault="009821CF" w:rsidP="00347FFE">
      <w:pPr>
        <w:pStyle w:val="FootnoteText"/>
        <w:jc w:val="both"/>
        <w:rPr>
          <w:rFonts w:ascii="Times New Roman" w:hAnsi="Times New Roman" w:cs="Times New Roman"/>
        </w:rPr>
      </w:pPr>
      <w:r>
        <w:rPr>
          <w:lang w:val="sr-Cyrl-RS"/>
        </w:rPr>
        <w:t xml:space="preserve">     </w:t>
      </w:r>
      <w:r w:rsidR="00570647" w:rsidRPr="00FE7D03">
        <w:rPr>
          <w:rStyle w:val="FootnoteReference"/>
          <w:rFonts w:ascii="Times New Roman" w:hAnsi="Times New Roman" w:cs="Times New Roman"/>
        </w:rPr>
        <w:footnoteRef/>
      </w:r>
      <w:r w:rsidRPr="00FE7D03">
        <w:rPr>
          <w:rFonts w:ascii="Times New Roman" w:hAnsi="Times New Roman" w:cs="Times New Roman"/>
        </w:rPr>
        <w:t xml:space="preserve"> </w:t>
      </w:r>
      <w:r w:rsidR="00570647" w:rsidRPr="00FE7D03">
        <w:rPr>
          <w:rFonts w:ascii="Times New Roman" w:hAnsi="Times New Roman" w:cs="Times New Roman"/>
          <w:i/>
        </w:rPr>
        <w:t xml:space="preserve">Сви смо ми заточеници проклете </w:t>
      </w:r>
      <w:proofErr w:type="gramStart"/>
      <w:r w:rsidR="00570647" w:rsidRPr="00FE7D03">
        <w:rPr>
          <w:rFonts w:ascii="Times New Roman" w:hAnsi="Times New Roman" w:cs="Times New Roman"/>
          <w:i/>
        </w:rPr>
        <w:t>авлиј</w:t>
      </w:r>
      <w:r w:rsidR="00570647" w:rsidRPr="00FE7D03">
        <w:rPr>
          <w:rFonts w:ascii="Times New Roman" w:hAnsi="Times New Roman" w:cs="Times New Roman"/>
        </w:rPr>
        <w:t>е  гласила</w:t>
      </w:r>
      <w:proofErr w:type="gramEnd"/>
      <w:r w:rsidR="00570647" w:rsidRPr="00FE7D03">
        <w:rPr>
          <w:rFonts w:ascii="Times New Roman" w:hAnsi="Times New Roman" w:cs="Times New Roman"/>
        </w:rPr>
        <w:t xml:space="preserve"> је тема домаћег задатка, док су на писменом задатку ученици бирали једну од понуђених тема: </w:t>
      </w:r>
      <w:r w:rsidR="00570647" w:rsidRPr="00FE7D03">
        <w:rPr>
          <w:rFonts w:ascii="Times New Roman" w:hAnsi="Times New Roman" w:cs="Times New Roman"/>
          <w:i/>
        </w:rPr>
        <w:t>Власт и појединац у Проклетој авлији</w:t>
      </w:r>
      <w:r w:rsidR="00570647" w:rsidRPr="00FE7D03">
        <w:rPr>
          <w:rFonts w:ascii="Times New Roman" w:hAnsi="Times New Roman" w:cs="Times New Roman"/>
        </w:rPr>
        <w:t xml:space="preserve"> или </w:t>
      </w:r>
      <w:r w:rsidR="00570647" w:rsidRPr="00FE7D03">
        <w:rPr>
          <w:rFonts w:ascii="Times New Roman" w:hAnsi="Times New Roman" w:cs="Times New Roman"/>
          <w:i/>
        </w:rPr>
        <w:t>Проклета авлија као слика света у малом</w:t>
      </w:r>
      <w:r w:rsidR="00570647" w:rsidRPr="00FE7D03">
        <w:rPr>
          <w:rFonts w:ascii="Times New Roman" w:hAnsi="Times New Roman" w:cs="Times New Roman"/>
        </w:rPr>
        <w:t>.</w:t>
      </w:r>
    </w:p>
  </w:footnote>
  <w:footnote w:id="7">
    <w:p w:rsidR="00347FFE" w:rsidRPr="003B1C05" w:rsidRDefault="003B1C05" w:rsidP="003B1C05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lang w:val="sr-Cyrl-RS"/>
        </w:rPr>
        <w:t xml:space="preserve">     </w:t>
      </w:r>
      <w:r w:rsidR="00347FFE">
        <w:rPr>
          <w:rStyle w:val="FootnoteReference"/>
        </w:rPr>
        <w:footnoteRef/>
      </w:r>
      <w:r w:rsidR="00347FFE">
        <w:t xml:space="preserve"> </w:t>
      </w:r>
      <w:r w:rsidRPr="003B1C05">
        <w:rPr>
          <w:rFonts w:ascii="Times New Roman" w:hAnsi="Times New Roman" w:cs="Times New Roman"/>
          <w:sz w:val="20"/>
          <w:szCs w:val="20"/>
        </w:rPr>
        <w:t xml:space="preserve">Ученици су се на </w:t>
      </w:r>
      <w:r w:rsidRPr="003B1C05">
        <w:rPr>
          <w:rFonts w:ascii="Times New Roman" w:hAnsi="Times New Roman" w:cs="Times New Roman"/>
          <w:sz w:val="20"/>
          <w:szCs w:val="20"/>
          <w:lang w:val="sr-Cyrl-RS"/>
        </w:rPr>
        <w:t xml:space="preserve">претходним </w:t>
      </w:r>
      <w:r w:rsidRPr="003B1C05">
        <w:rPr>
          <w:rFonts w:ascii="Times New Roman" w:hAnsi="Times New Roman" w:cs="Times New Roman"/>
          <w:sz w:val="20"/>
          <w:szCs w:val="20"/>
        </w:rPr>
        <w:t xml:space="preserve">часовима обраде романа упознали </w:t>
      </w:r>
      <w:r w:rsidRPr="003B1C05">
        <w:rPr>
          <w:rFonts w:ascii="Times New Roman" w:hAnsi="Times New Roman" w:cs="Times New Roman"/>
          <w:sz w:val="20"/>
          <w:szCs w:val="20"/>
          <w:lang w:val="sr-Cyrl-RS"/>
        </w:rPr>
        <w:t>са најзначајнијим појединостима из живота и дела писца</w:t>
      </w:r>
      <w:r w:rsidRPr="003B1C05">
        <w:rPr>
          <w:rFonts w:ascii="Times New Roman" w:hAnsi="Times New Roman" w:cs="Times New Roman"/>
          <w:sz w:val="20"/>
          <w:szCs w:val="20"/>
        </w:rPr>
        <w:t xml:space="preserve">, затим </w:t>
      </w:r>
      <w:proofErr w:type="gramStart"/>
      <w:r w:rsidRPr="003B1C05">
        <w:rPr>
          <w:rFonts w:ascii="Times New Roman" w:hAnsi="Times New Roman" w:cs="Times New Roman"/>
          <w:sz w:val="20"/>
          <w:szCs w:val="20"/>
        </w:rPr>
        <w:t>са  садржином</w:t>
      </w:r>
      <w:proofErr w:type="gramEnd"/>
      <w:r w:rsidRPr="003B1C05">
        <w:rPr>
          <w:rFonts w:ascii="Times New Roman" w:hAnsi="Times New Roman" w:cs="Times New Roman"/>
          <w:sz w:val="20"/>
          <w:szCs w:val="20"/>
        </w:rPr>
        <w:t xml:space="preserve"> и композицијом</w:t>
      </w:r>
      <w:r w:rsidRPr="003B1C05">
        <w:rPr>
          <w:rFonts w:ascii="Times New Roman" w:hAnsi="Times New Roman" w:cs="Times New Roman"/>
          <w:sz w:val="20"/>
          <w:szCs w:val="20"/>
          <w:lang w:val="sr-Cyrl-RS"/>
        </w:rPr>
        <w:t xml:space="preserve"> романа</w:t>
      </w:r>
      <w:r w:rsidRPr="003B1C05">
        <w:rPr>
          <w:rFonts w:ascii="Times New Roman" w:hAnsi="Times New Roman" w:cs="Times New Roman"/>
          <w:sz w:val="20"/>
          <w:szCs w:val="20"/>
        </w:rPr>
        <w:t xml:space="preserve">, уметничком улогом приповедача, мотивом приче и причања, главним и споредним ликовима. </w:t>
      </w:r>
      <w:r w:rsidRPr="003B1C05">
        <w:rPr>
          <w:rFonts w:ascii="Times New Roman" w:hAnsi="Times New Roman" w:cs="Times New Roman"/>
          <w:sz w:val="20"/>
          <w:szCs w:val="20"/>
          <w:lang w:val="sr-Cyrl-RS"/>
        </w:rPr>
        <w:t>Циљ овога часа јесте тај да</w:t>
      </w:r>
      <w:r w:rsidRPr="003B1C05">
        <w:rPr>
          <w:rFonts w:ascii="Times New Roman" w:hAnsi="Times New Roman" w:cs="Times New Roman"/>
          <w:sz w:val="20"/>
          <w:szCs w:val="20"/>
        </w:rPr>
        <w:t xml:space="preserve"> свака </w:t>
      </w:r>
      <w:r w:rsidRPr="003B1C05">
        <w:rPr>
          <w:rFonts w:ascii="Times New Roman" w:hAnsi="Times New Roman" w:cs="Times New Roman"/>
          <w:sz w:val="20"/>
          <w:szCs w:val="20"/>
          <w:lang w:val="sr-Cyrl-RS"/>
        </w:rPr>
        <w:t xml:space="preserve">од </w:t>
      </w:r>
      <w:r w:rsidRPr="003B1C05">
        <w:rPr>
          <w:rFonts w:ascii="Times New Roman" w:hAnsi="Times New Roman" w:cs="Times New Roman"/>
          <w:sz w:val="20"/>
          <w:szCs w:val="20"/>
        </w:rPr>
        <w:t>група представи резултате свога пројектног задатка путем презентације.</w:t>
      </w:r>
      <w:r w:rsidRPr="003B1C05">
        <w:rPr>
          <w:rFonts w:ascii="Times New Roman" w:hAnsi="Times New Roman" w:cs="Times New Roman"/>
          <w:sz w:val="20"/>
          <w:szCs w:val="20"/>
          <w:lang w:val="sr-Cyrl-RS"/>
        </w:rPr>
        <w:t xml:space="preserve"> Потребно је да групе осмисле одговарајући наслов за своју презентацију.</w:t>
      </w:r>
    </w:p>
  </w:footnote>
  <w:footnote w:id="8">
    <w:p w:rsidR="00965C44" w:rsidRPr="009821CF" w:rsidRDefault="009821CF" w:rsidP="00965C44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965C44" w:rsidRPr="009821CF">
        <w:rPr>
          <w:rStyle w:val="FootnoteReference"/>
          <w:rFonts w:ascii="Times New Roman" w:hAnsi="Times New Roman" w:cs="Times New Roman"/>
        </w:rPr>
        <w:footnoteRef/>
      </w:r>
      <w:r w:rsidRPr="009821CF">
        <w:rPr>
          <w:rFonts w:ascii="Times New Roman" w:hAnsi="Times New Roman" w:cs="Times New Roman"/>
        </w:rPr>
        <w:t xml:space="preserve"> </w:t>
      </w:r>
      <w:r w:rsidR="00965C44" w:rsidRPr="009821CF">
        <w:rPr>
          <w:rFonts w:ascii="Times New Roman" w:hAnsi="Times New Roman" w:cs="Times New Roman"/>
          <w:lang w:val="sr-Cyrl-RS"/>
        </w:rPr>
        <w:t>Наслов овог пројектног задатка представља п</w:t>
      </w:r>
      <w:r w:rsidR="003B1C05">
        <w:rPr>
          <w:rFonts w:ascii="Times New Roman" w:hAnsi="Times New Roman" w:cs="Times New Roman"/>
          <w:lang w:val="sr-Cyrl-RS"/>
        </w:rPr>
        <w:t>исца који је на нашим просторима</w:t>
      </w:r>
      <w:r w:rsidR="00965C44" w:rsidRPr="009821CF">
        <w:rPr>
          <w:rFonts w:ascii="Times New Roman" w:hAnsi="Times New Roman" w:cs="Times New Roman"/>
          <w:lang w:val="sr-Cyrl-RS"/>
        </w:rPr>
        <w:t xml:space="preserve"> још за живота стекао огромну славу и неку врст</w:t>
      </w:r>
      <w:r w:rsidR="003B1C05">
        <w:rPr>
          <w:rFonts w:ascii="Times New Roman" w:hAnsi="Times New Roman" w:cs="Times New Roman"/>
          <w:lang w:val="sr-Cyrl-RS"/>
        </w:rPr>
        <w:t>у  култа. Идеја за наслов проистекла је из</w:t>
      </w:r>
      <w:r w:rsidR="00FB7791">
        <w:rPr>
          <w:rFonts w:ascii="Times New Roman" w:hAnsi="Times New Roman" w:cs="Times New Roman"/>
          <w:lang w:val="sr-Cyrl-RS"/>
        </w:rPr>
        <w:t xml:space="preserve"> Витезовићеве обимне монографије</w:t>
      </w:r>
      <w:r w:rsidR="00965C44" w:rsidRPr="009821CF">
        <w:rPr>
          <w:rFonts w:ascii="Times New Roman" w:hAnsi="Times New Roman" w:cs="Times New Roman"/>
          <w:lang w:val="sr-Cyrl-RS"/>
        </w:rPr>
        <w:t xml:space="preserve"> </w:t>
      </w:r>
      <w:r w:rsidR="00965C44" w:rsidRPr="009821CF">
        <w:rPr>
          <w:rFonts w:ascii="Times New Roman" w:hAnsi="Times New Roman" w:cs="Times New Roman"/>
          <w:i/>
          <w:lang w:val="sr-Cyrl-RS"/>
        </w:rPr>
        <w:t>Вук наш насушни</w:t>
      </w:r>
      <w:r w:rsidR="00965C44" w:rsidRPr="009821CF">
        <w:rPr>
          <w:rFonts w:ascii="Times New Roman" w:hAnsi="Times New Roman" w:cs="Times New Roman"/>
          <w:lang w:val="sr-Cyrl-RS"/>
        </w:rPr>
        <w:t>.</w:t>
      </w:r>
    </w:p>
  </w:footnote>
  <w:footnote w:id="9">
    <w:p w:rsidR="00965C44" w:rsidRPr="009821CF" w:rsidRDefault="009821CF" w:rsidP="00965C44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965C44" w:rsidRPr="009821CF">
        <w:rPr>
          <w:rStyle w:val="FootnoteReference"/>
          <w:rFonts w:ascii="Times New Roman" w:hAnsi="Times New Roman" w:cs="Times New Roman"/>
        </w:rPr>
        <w:footnoteRef/>
      </w:r>
      <w:r w:rsidR="00965C44" w:rsidRPr="009821CF">
        <w:rPr>
          <w:rFonts w:ascii="Times New Roman" w:hAnsi="Times New Roman" w:cs="Times New Roman"/>
        </w:rPr>
        <w:t xml:space="preserve"> </w:t>
      </w:r>
      <w:r w:rsidR="00965C44" w:rsidRPr="009821CF">
        <w:rPr>
          <w:rFonts w:ascii="Times New Roman" w:hAnsi="Times New Roman" w:cs="Times New Roman"/>
          <w:lang w:val="sr-Cyrl-RS"/>
        </w:rPr>
        <w:t>Андрићева белешка у: Поповић 1991: Р. Поповић</w:t>
      </w:r>
      <w:r w:rsidR="00965C44" w:rsidRPr="009821CF">
        <w:rPr>
          <w:rFonts w:ascii="Times New Roman" w:hAnsi="Times New Roman" w:cs="Times New Roman"/>
          <w:i/>
          <w:lang w:val="sr-Cyrl-RS"/>
        </w:rPr>
        <w:t>, Балкански Хомер или живот Иве Андрића</w:t>
      </w:r>
      <w:r w:rsidR="00965C44" w:rsidRPr="009821CF">
        <w:rPr>
          <w:rFonts w:ascii="Times New Roman" w:hAnsi="Times New Roman" w:cs="Times New Roman"/>
          <w:lang w:val="sr-Cyrl-RS"/>
        </w:rPr>
        <w:t>, Београд, Завод за уџбенике и наставна средства, стр. 97.</w:t>
      </w:r>
    </w:p>
  </w:footnote>
  <w:footnote w:id="10">
    <w:p w:rsidR="00A605EA" w:rsidRPr="00680D6F" w:rsidRDefault="007D5045" w:rsidP="00680D6F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05EA" w:rsidRPr="00A605EA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E11ABE">
        <w:rPr>
          <w:rFonts w:ascii="Times New Roman" w:hAnsi="Times New Roman" w:cs="Times New Roman"/>
          <w:lang w:val="sr-Cyrl-RS"/>
        </w:rPr>
        <w:t xml:space="preserve"> </w:t>
      </w:r>
      <w:r w:rsidR="002A23C6" w:rsidRPr="00813692">
        <w:rPr>
          <w:rFonts w:ascii="Times New Roman" w:hAnsi="Times New Roman" w:cs="Times New Roman"/>
          <w:i/>
          <w:lang w:val="sr-Cyrl-RS"/>
        </w:rPr>
        <w:t>Читамо Андрића</w:t>
      </w:r>
      <w:r w:rsidR="00A605EA" w:rsidRPr="00A605EA">
        <w:rPr>
          <w:rFonts w:ascii="Times New Roman" w:hAnsi="Times New Roman" w:cs="Times New Roman"/>
          <w:lang w:val="sr-Latn-RS"/>
        </w:rPr>
        <w:t>:</w:t>
      </w:r>
      <w:r w:rsidR="002A23C6">
        <w:rPr>
          <w:rFonts w:ascii="Times New Roman" w:hAnsi="Times New Roman" w:cs="Times New Roman"/>
          <w:lang w:val="sr-Cyrl-RS"/>
        </w:rPr>
        <w:t xml:space="preserve"> </w:t>
      </w:r>
      <w:r w:rsidR="002A23C6" w:rsidRPr="00813692">
        <w:rPr>
          <w:rFonts w:ascii="Times New Roman" w:hAnsi="Times New Roman" w:cs="Times New Roman"/>
          <w:i/>
          <w:lang w:val="sr-Cyrl-RS"/>
        </w:rPr>
        <w:t>интервју са Ивом Андрићем</w:t>
      </w:r>
      <w:r w:rsidR="002A23C6">
        <w:rPr>
          <w:rFonts w:ascii="Times New Roman" w:hAnsi="Times New Roman" w:cs="Times New Roman"/>
          <w:lang w:val="sr-Cyrl-RS"/>
        </w:rPr>
        <w:t>,</w:t>
      </w:r>
      <w:r w:rsidR="00813692">
        <w:rPr>
          <w:rFonts w:ascii="Times New Roman" w:hAnsi="Times New Roman" w:cs="Times New Roman"/>
          <w:lang w:val="sr-Cyrl-RS"/>
        </w:rPr>
        <w:t xml:space="preserve"> архива Телевизије </w:t>
      </w:r>
      <w:r w:rsidR="002A23C6">
        <w:rPr>
          <w:rFonts w:ascii="Times New Roman" w:hAnsi="Times New Roman" w:cs="Times New Roman"/>
          <w:lang w:val="sr-Cyrl-RS"/>
        </w:rPr>
        <w:t>Б</w:t>
      </w:r>
      <w:r w:rsidR="00813692">
        <w:rPr>
          <w:rFonts w:ascii="Times New Roman" w:hAnsi="Times New Roman" w:cs="Times New Roman"/>
          <w:lang w:val="sr-Cyrl-RS"/>
        </w:rPr>
        <w:t>еоград</w:t>
      </w:r>
      <w:r w:rsidR="00680D6F">
        <w:rPr>
          <w:rFonts w:ascii="Times New Roman" w:hAnsi="Times New Roman" w:cs="Times New Roman"/>
          <w:lang w:val="sr-Cyrl-RS"/>
        </w:rPr>
        <w:t>.</w:t>
      </w:r>
    </w:p>
  </w:footnote>
  <w:footnote w:id="11">
    <w:p w:rsidR="00302540" w:rsidRPr="00302540" w:rsidRDefault="00302540" w:rsidP="00680D6F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E11ABE">
        <w:rPr>
          <w:rStyle w:val="FootnoteReference"/>
          <w:rFonts w:ascii="Times New Roman" w:hAnsi="Times New Roman" w:cs="Times New Roman"/>
          <w:lang w:val="sr-Cyrl-RS"/>
        </w:rPr>
        <w:t xml:space="preserve"> 11 </w:t>
      </w:r>
      <w:r>
        <w:rPr>
          <w:rFonts w:ascii="Times New Roman" w:hAnsi="Times New Roman" w:cs="Times New Roman"/>
          <w:lang w:val="sr-Cyrl-RS"/>
        </w:rPr>
        <w:t xml:space="preserve">Премда су захтеви на тесту прилагођени писменом начину </w:t>
      </w:r>
      <w:r w:rsidR="00464F57">
        <w:rPr>
          <w:rFonts w:ascii="Times New Roman" w:hAnsi="Times New Roman" w:cs="Times New Roman"/>
          <w:lang w:val="sr-Cyrl-RS"/>
        </w:rPr>
        <w:t xml:space="preserve">провере знања, </w:t>
      </w:r>
      <w:r w:rsidR="00E11ABE">
        <w:rPr>
          <w:rFonts w:ascii="Times New Roman" w:hAnsi="Times New Roman" w:cs="Times New Roman"/>
          <w:lang w:val="sr-Cyrl-RS"/>
        </w:rPr>
        <w:t>ради уштеде времена, ученици ће на питања (дата на три слајда) давати усмене одговоре.</w:t>
      </w:r>
    </w:p>
  </w:footnote>
  <w:footnote w:id="12">
    <w:p w:rsidR="005C56D8" w:rsidRPr="005312BB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Видео садржај режирала је, снимила и монтирала ученица Ксенија Јанићијевић, вођа групе, а цитате говоре следећи ученици: С. Станојевић, Т. Мусулин, М. Радић, П. Маљковић, Н. Ранковић и М. Даниловић.</w:t>
      </w:r>
    </w:p>
  </w:footnote>
  <w:footnote w:id="13">
    <w:p w:rsidR="005C56D8" w:rsidRPr="009E3599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Одломак из задатка уч. А. Катић.</w:t>
      </w:r>
    </w:p>
  </w:footnote>
  <w:footnote w:id="14">
    <w:p w:rsidR="005C56D8" w:rsidRPr="00CD124D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Одломак из задатка уч. А. Јовић.</w:t>
      </w:r>
    </w:p>
  </w:footnote>
  <w:footnote w:id="15">
    <w:p w:rsidR="005C56D8" w:rsidRPr="009E3599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Одломак из задатка уч. В. Лазаревића.</w:t>
      </w:r>
    </w:p>
  </w:footnote>
  <w:footnote w:id="16">
    <w:p w:rsidR="005C56D8" w:rsidRPr="009E3599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Одломак из задатка уч. Х. Станковић.</w:t>
      </w:r>
    </w:p>
  </w:footnote>
  <w:footnote w:id="17">
    <w:p w:rsidR="005C56D8" w:rsidRPr="007E18E4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На ,,конкурс“ је стигао не мали број радова који на  директан начин приказују дневнополитичку ситуацију. Разумљиво је да за такве радове није било места у пројекту.</w:t>
      </w:r>
    </w:p>
  </w:footnote>
  <w:footnote w:id="18">
    <w:p w:rsidR="005C56D8" w:rsidRPr="00E712E2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Радове су послали следећи ученици: Н. Бјељац, Н. Војводић, В. Павлићевић, П. Маљковић, К. Јанићијевић и А. Мартиновић.</w:t>
      </w:r>
    </w:p>
  </w:footnote>
  <w:footnote w:id="19">
    <w:p w:rsidR="005C56D8" w:rsidRPr="00E21CAB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Андрићград је културни центар отворен за посетиоце 2012. године. Налази се на ушћу Дрине и Рзава у Вишеграду. Град је изграђен од камена и у њему се налази педесетак објеката (позориште, биоскоп, Академија лијепих умјетности, Андрићев институт, тргови, црква, угоститељски објекти...)</w:t>
      </w:r>
    </w:p>
  </w:footnote>
  <w:footnote w:id="20">
    <w:p w:rsidR="005C56D8" w:rsidRPr="00E21CAB" w:rsidRDefault="005C56D8" w:rsidP="005C56D8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</w:t>
      </w: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Cyrl-RS"/>
        </w:rPr>
        <w:t>Водило се рачуна о томе да путовање буде организовано након пријемних испити на факултетима и  пошто ученици упишу студије.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195"/>
    <w:multiLevelType w:val="hybridMultilevel"/>
    <w:tmpl w:val="4EA0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CC6"/>
    <w:rsid w:val="0006669E"/>
    <w:rsid w:val="00077CE4"/>
    <w:rsid w:val="000A2C5A"/>
    <w:rsid w:val="000C2E8C"/>
    <w:rsid w:val="000C795A"/>
    <w:rsid w:val="000E1040"/>
    <w:rsid w:val="00112A6D"/>
    <w:rsid w:val="00136C6F"/>
    <w:rsid w:val="001518EB"/>
    <w:rsid w:val="001A7039"/>
    <w:rsid w:val="001C2E83"/>
    <w:rsid w:val="001D2AAD"/>
    <w:rsid w:val="00202D82"/>
    <w:rsid w:val="002705DC"/>
    <w:rsid w:val="002877D7"/>
    <w:rsid w:val="002A23C6"/>
    <w:rsid w:val="002A4DD3"/>
    <w:rsid w:val="002D023A"/>
    <w:rsid w:val="002D6767"/>
    <w:rsid w:val="002F1E3A"/>
    <w:rsid w:val="00302540"/>
    <w:rsid w:val="00314D60"/>
    <w:rsid w:val="00325CC9"/>
    <w:rsid w:val="00326F1D"/>
    <w:rsid w:val="003401B3"/>
    <w:rsid w:val="00347FFE"/>
    <w:rsid w:val="00362821"/>
    <w:rsid w:val="00363391"/>
    <w:rsid w:val="003944C4"/>
    <w:rsid w:val="00396EA6"/>
    <w:rsid w:val="003B1BCC"/>
    <w:rsid w:val="003B1C05"/>
    <w:rsid w:val="003F525F"/>
    <w:rsid w:val="00402BA2"/>
    <w:rsid w:val="00430D89"/>
    <w:rsid w:val="00455CE8"/>
    <w:rsid w:val="00464EEE"/>
    <w:rsid w:val="00464F57"/>
    <w:rsid w:val="00466C2B"/>
    <w:rsid w:val="004702F1"/>
    <w:rsid w:val="00487FD1"/>
    <w:rsid w:val="004901C3"/>
    <w:rsid w:val="004B304A"/>
    <w:rsid w:val="004E3C0D"/>
    <w:rsid w:val="005011B8"/>
    <w:rsid w:val="00507393"/>
    <w:rsid w:val="00521DFE"/>
    <w:rsid w:val="00542F71"/>
    <w:rsid w:val="00570647"/>
    <w:rsid w:val="00584001"/>
    <w:rsid w:val="00584CC6"/>
    <w:rsid w:val="005A58EC"/>
    <w:rsid w:val="005C2FB5"/>
    <w:rsid w:val="005C56D8"/>
    <w:rsid w:val="005D53CA"/>
    <w:rsid w:val="005F710C"/>
    <w:rsid w:val="006159EF"/>
    <w:rsid w:val="00647A30"/>
    <w:rsid w:val="00680D6F"/>
    <w:rsid w:val="006D1F1F"/>
    <w:rsid w:val="006F132F"/>
    <w:rsid w:val="006F5923"/>
    <w:rsid w:val="007857E8"/>
    <w:rsid w:val="007B5309"/>
    <w:rsid w:val="007B6A2D"/>
    <w:rsid w:val="007C77BA"/>
    <w:rsid w:val="007D5045"/>
    <w:rsid w:val="007F70A4"/>
    <w:rsid w:val="007F7245"/>
    <w:rsid w:val="00800822"/>
    <w:rsid w:val="00803409"/>
    <w:rsid w:val="00813692"/>
    <w:rsid w:val="00826418"/>
    <w:rsid w:val="00834D59"/>
    <w:rsid w:val="00837AB4"/>
    <w:rsid w:val="008870D3"/>
    <w:rsid w:val="008A0624"/>
    <w:rsid w:val="008E6045"/>
    <w:rsid w:val="009000F1"/>
    <w:rsid w:val="009047F3"/>
    <w:rsid w:val="00911461"/>
    <w:rsid w:val="00926A86"/>
    <w:rsid w:val="00943F22"/>
    <w:rsid w:val="00965C44"/>
    <w:rsid w:val="00973568"/>
    <w:rsid w:val="009821CF"/>
    <w:rsid w:val="00986D5A"/>
    <w:rsid w:val="009D1522"/>
    <w:rsid w:val="009E002D"/>
    <w:rsid w:val="00A01A8F"/>
    <w:rsid w:val="00A036E7"/>
    <w:rsid w:val="00A469E9"/>
    <w:rsid w:val="00A605EA"/>
    <w:rsid w:val="00AC49BE"/>
    <w:rsid w:val="00AD6D73"/>
    <w:rsid w:val="00AE1A05"/>
    <w:rsid w:val="00AF4552"/>
    <w:rsid w:val="00B065E8"/>
    <w:rsid w:val="00B21FE6"/>
    <w:rsid w:val="00B34061"/>
    <w:rsid w:val="00BA79E7"/>
    <w:rsid w:val="00BD30DA"/>
    <w:rsid w:val="00BF169C"/>
    <w:rsid w:val="00C436D1"/>
    <w:rsid w:val="00C539D7"/>
    <w:rsid w:val="00C55F88"/>
    <w:rsid w:val="00CB1081"/>
    <w:rsid w:val="00CC49BB"/>
    <w:rsid w:val="00CD0948"/>
    <w:rsid w:val="00CD611D"/>
    <w:rsid w:val="00CE3A5B"/>
    <w:rsid w:val="00D007F7"/>
    <w:rsid w:val="00D76713"/>
    <w:rsid w:val="00D80966"/>
    <w:rsid w:val="00D94F0D"/>
    <w:rsid w:val="00DB6568"/>
    <w:rsid w:val="00DC473E"/>
    <w:rsid w:val="00DE4920"/>
    <w:rsid w:val="00DF06F1"/>
    <w:rsid w:val="00E11ABE"/>
    <w:rsid w:val="00E14DB8"/>
    <w:rsid w:val="00E17E08"/>
    <w:rsid w:val="00E34088"/>
    <w:rsid w:val="00E453D4"/>
    <w:rsid w:val="00E506E6"/>
    <w:rsid w:val="00E61B12"/>
    <w:rsid w:val="00E922CE"/>
    <w:rsid w:val="00F013ED"/>
    <w:rsid w:val="00F4272C"/>
    <w:rsid w:val="00F8001D"/>
    <w:rsid w:val="00FA63D0"/>
    <w:rsid w:val="00FB7791"/>
    <w:rsid w:val="00FE7D0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421BF-EBC6-401C-96DB-128611C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9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7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A8D0-D586-4DBF-B40F-7890DB50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</dc:creator>
  <cp:keywords/>
  <dc:description/>
  <cp:lastModifiedBy>Ivi</cp:lastModifiedBy>
  <cp:revision>65</cp:revision>
  <dcterms:created xsi:type="dcterms:W3CDTF">2016-12-02T09:40:00Z</dcterms:created>
  <dcterms:modified xsi:type="dcterms:W3CDTF">2019-11-30T11:55:00Z</dcterms:modified>
</cp:coreProperties>
</file>